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DA" w:rsidRPr="00C97EDA" w:rsidRDefault="00577479" w:rsidP="00C9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С</w:t>
      </w:r>
      <w:r w:rsidR="00C97EDA">
        <w:rPr>
          <w:rFonts w:ascii="Times New Roman" w:hAnsi="Times New Roman" w:cs="Times New Roman"/>
          <w:b/>
          <w:sz w:val="24"/>
          <w:szCs w:val="24"/>
        </w:rPr>
        <w:t>ИМПТОМЫ НЕЙРОКОГНИТИВНОГО ДЕФИЦИТА ПРИ АФФЕКТИВНЫХ РАССТРОЙСТВАХ В ПОЗДНЕМ ВОЗРАСТЕ</w:t>
      </w:r>
    </w:p>
    <w:p w:rsidR="00C97EDA" w:rsidRPr="00935244" w:rsidRDefault="00C97EDA" w:rsidP="00C9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3B7" w:rsidRPr="00C97EDA" w:rsidRDefault="00C97EDA" w:rsidP="00C97E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ED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YMPTOMS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OF  NEUROCOGNITIVE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DEFICIENCY IN LATER LIFE AFFECTIVE DISORDERS</w:t>
      </w:r>
      <w:r w:rsidRPr="00C97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97EDA" w:rsidRPr="00935244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Балашова</w:t>
      </w:r>
      <w:r w:rsidRPr="009352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Елена</w:t>
      </w:r>
      <w:r w:rsidRPr="009352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Юрьевна</w:t>
      </w:r>
    </w:p>
    <w:p w:rsidR="00C97EDA" w:rsidRPr="006C5E15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E15">
        <w:rPr>
          <w:rFonts w:ascii="Times New Roman" w:hAnsi="Times New Roman" w:cs="Times New Roman"/>
          <w:i/>
          <w:sz w:val="24"/>
          <w:szCs w:val="24"/>
        </w:rPr>
        <w:t>кандидат психологических наук, доцент,</w:t>
      </w:r>
    </w:p>
    <w:p w:rsidR="00C97EDA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E15">
        <w:rPr>
          <w:rFonts w:ascii="Times New Roman" w:hAnsi="Times New Roman" w:cs="Times New Roman"/>
          <w:i/>
          <w:sz w:val="24"/>
          <w:szCs w:val="24"/>
        </w:rPr>
        <w:t>Москва,</w:t>
      </w:r>
      <w:r>
        <w:rPr>
          <w:rFonts w:ascii="Times New Roman" w:hAnsi="Times New Roman" w:cs="Times New Roman"/>
          <w:i/>
          <w:sz w:val="24"/>
          <w:szCs w:val="24"/>
        </w:rPr>
        <w:t xml:space="preserve"> ФГБОУ ВО </w:t>
      </w:r>
      <w:r w:rsidRPr="006C5E15">
        <w:rPr>
          <w:rFonts w:ascii="Times New Roman" w:hAnsi="Times New Roman" w:cs="Times New Roman"/>
          <w:i/>
          <w:sz w:val="24"/>
          <w:szCs w:val="24"/>
        </w:rPr>
        <w:t xml:space="preserve"> МГУ имени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E15">
        <w:rPr>
          <w:rFonts w:ascii="Times New Roman" w:hAnsi="Times New Roman" w:cs="Times New Roman"/>
          <w:i/>
          <w:sz w:val="24"/>
          <w:szCs w:val="24"/>
        </w:rPr>
        <w:t>факультет психологии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C97EDA" w:rsidRPr="00C97EDA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125009,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Моховая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дом 11, стр. 9, </w:t>
      </w:r>
    </w:p>
    <w:p w:rsidR="00C97EDA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7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E15">
        <w:rPr>
          <w:rFonts w:ascii="Times New Roman" w:hAnsi="Times New Roman" w:cs="Times New Roman"/>
          <w:i/>
          <w:sz w:val="24"/>
          <w:szCs w:val="24"/>
        </w:rPr>
        <w:t>ведущий научный сотрудник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кафедры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 и патопсихологии, </w:t>
      </w:r>
    </w:p>
    <w:p w:rsidR="00C97EDA" w:rsidRPr="00C97EDA" w:rsidRDefault="00A8763E" w:rsidP="00C97EDA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="00C97EDA" w:rsidRPr="00C97EDA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elbalashova@yandex.ru</w:t>
        </w:r>
      </w:hyperlink>
      <w:r w:rsidR="00C97EDA" w:rsidRPr="00C97EDA">
        <w:rPr>
          <w:sz w:val="24"/>
          <w:szCs w:val="24"/>
          <w:lang w:val="en-US"/>
        </w:rPr>
        <w:t>,</w:t>
      </w:r>
      <w:r w:rsidR="00C97EDA" w:rsidRPr="00C97E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8 917 554 56 28</w:t>
      </w:r>
    </w:p>
    <w:p w:rsidR="00C97EDA" w:rsidRPr="00C97EDA" w:rsidRDefault="00C97EDA" w:rsidP="00C97E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97EDA" w:rsidRPr="00C97EDA" w:rsidRDefault="00C97EDA" w:rsidP="00C97ED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>Balashova</w:t>
      </w:r>
      <w:proofErr w:type="spellEnd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Elena </w:t>
      </w:r>
      <w:proofErr w:type="spellStart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>Yurievna</w:t>
      </w:r>
      <w:proofErr w:type="spellEnd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>,                                                                                                        PhD,</w:t>
      </w:r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associate Professor,                                                                                                                 </w:t>
      </w:r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Moscow,  </w:t>
      </w:r>
      <w:proofErr w:type="spellStart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>Lomonosov</w:t>
      </w:r>
      <w:proofErr w:type="spellEnd"/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Moscow State University, </w:t>
      </w:r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faculty of psychology,                                   </w:t>
      </w:r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125009, </w:t>
      </w:r>
      <w:proofErr w:type="spellStart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Mokhovaya</w:t>
      </w:r>
      <w:proofErr w:type="spellEnd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street, 11, building  9,                                                                                                            leading researcher of the Department of </w:t>
      </w:r>
      <w:proofErr w:type="spellStart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neuro</w:t>
      </w:r>
      <w:proofErr w:type="spellEnd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- and </w:t>
      </w:r>
      <w:proofErr w:type="spellStart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pathopsychology</w:t>
      </w:r>
      <w:proofErr w:type="spellEnd"/>
      <w:r w:rsidRPr="00C97E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</w:t>
      </w:r>
      <w:hyperlink r:id="rId6" w:history="1">
        <w:r w:rsidRPr="00C97EDA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elbalashova@yandex.ru</w:t>
        </w:r>
      </w:hyperlink>
      <w:r w:rsidRPr="00C97EDA">
        <w:rPr>
          <w:sz w:val="24"/>
          <w:szCs w:val="24"/>
          <w:lang w:val="en-US"/>
        </w:rPr>
        <w:t xml:space="preserve"> </w:t>
      </w:r>
      <w:r w:rsidRPr="00C97EDA">
        <w:rPr>
          <w:rFonts w:ascii="Times New Roman" w:hAnsi="Times New Roman" w:cs="Times New Roman"/>
          <w:i/>
          <w:sz w:val="24"/>
          <w:szCs w:val="24"/>
          <w:lang w:val="en-US"/>
        </w:rPr>
        <w:t>, 8 917 554 56 28</w:t>
      </w:r>
    </w:p>
    <w:p w:rsidR="00C97EDA" w:rsidRPr="00C97EDA" w:rsidRDefault="00C97EDA" w:rsidP="00C97ED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4B84" w:rsidRDefault="00C97EDA" w:rsidP="00794B84">
      <w:pPr>
        <w:jc w:val="both"/>
        <w:rPr>
          <w:rFonts w:ascii="Times New Roman" w:hAnsi="Times New Roman" w:cs="Times New Roman"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79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84">
        <w:rPr>
          <w:rFonts w:ascii="Times New Roman" w:hAnsi="Times New Roman" w:cs="Times New Roman"/>
          <w:sz w:val="24"/>
          <w:szCs w:val="24"/>
        </w:rPr>
        <w:t xml:space="preserve">В статье представлен анализ  симптомов 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дефицита  при депрессиях позднего возраста, выявленных при нейропсихологическом диагностическом исследовании </w:t>
      </w:r>
      <w:r w:rsidR="00794B84" w:rsidRPr="0021201E">
        <w:rPr>
          <w:rFonts w:ascii="Times New Roman" w:hAnsi="Times New Roman" w:cs="Times New Roman"/>
          <w:sz w:val="24"/>
          <w:szCs w:val="24"/>
        </w:rPr>
        <w:t xml:space="preserve">197 больных депрессиями </w:t>
      </w:r>
      <w:r w:rsidR="00794B84" w:rsidRPr="0021201E">
        <w:rPr>
          <w:rFonts w:ascii="Times New Roman" w:eastAsia="DroidSansFallback" w:hAnsi="Times New Roman" w:cs="Times New Roman"/>
          <w:sz w:val="24"/>
          <w:szCs w:val="24"/>
        </w:rPr>
        <w:t>(средний возраст 68</w:t>
      </w:r>
      <w:r w:rsidR="00794B84" w:rsidRPr="00794B84">
        <w:rPr>
          <w:rFonts w:ascii="Times New Roman" w:eastAsia="DroidSansFallback" w:hAnsi="Times New Roman" w:cs="Times New Roman"/>
          <w:sz w:val="24"/>
          <w:szCs w:val="24"/>
          <w:u w:val="single"/>
        </w:rPr>
        <w:t>+</w:t>
      </w:r>
      <w:r w:rsidR="00794B84" w:rsidRPr="0021201E">
        <w:rPr>
          <w:rFonts w:ascii="Times New Roman" w:eastAsia="DroidSansFallback" w:hAnsi="Times New Roman" w:cs="Times New Roman"/>
          <w:sz w:val="24"/>
          <w:szCs w:val="24"/>
        </w:rPr>
        <w:t>13 лет)</w:t>
      </w:r>
      <w:r w:rsidR="00794B84">
        <w:rPr>
          <w:rFonts w:ascii="Times New Roman" w:eastAsia="DroidSansFallback" w:hAnsi="Times New Roman" w:cs="Times New Roman"/>
          <w:sz w:val="24"/>
          <w:szCs w:val="24"/>
        </w:rPr>
        <w:t>, находившихся на стационарном лечении в клинике Научного центра психического здоровья (Москва)</w:t>
      </w:r>
      <w:r w:rsidR="00794B84">
        <w:rPr>
          <w:rFonts w:ascii="Times New Roman" w:hAnsi="Times New Roman" w:cs="Times New Roman"/>
          <w:sz w:val="24"/>
          <w:szCs w:val="24"/>
        </w:rPr>
        <w:t xml:space="preserve">. Результаты исследования позволили описать особенности памяти, внимания, различных видов восприятия, произвольных движений и действий, речевых функций, мышления при поздних депрессиях. Были сформулированы предположения  о возможных вариантах локализации мозговых дисфункций при поздних депрессиях, о степени выраженности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дефицита, о возможной роли  возрастных, образовательных факторов и социального статуса  в снижении когнитивного функционирования. В выводах констатируется, что разнообразные  проявления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дефицита при депрессиях позднего возраста наблюдаются достаточно часто. Поэтому терапия поздних депрессий должна быть направлена не только на оптимизацию аффективного статуса больных, но и на компенсацию дефицита когнитивного функционирования. </w:t>
      </w:r>
    </w:p>
    <w:p w:rsidR="00794B84" w:rsidRPr="00794B84" w:rsidRDefault="00794B84" w:rsidP="00794B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94B84">
        <w:rPr>
          <w:rFonts w:ascii="Times New Roman" w:hAnsi="Times New Roman" w:cs="Times New Roman"/>
          <w:b/>
          <w:sz w:val="24"/>
          <w:szCs w:val="24"/>
          <w:lang w:val="en-US"/>
        </w:rPr>
        <w:t>Summary.</w:t>
      </w:r>
      <w:proofErr w:type="gramEnd"/>
      <w:r>
        <w:rPr>
          <w:lang w:val="en-US"/>
        </w:rPr>
        <w:t xml:space="preserve"> 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The article presents an analysis of the symptoms of </w:t>
      </w:r>
      <w:proofErr w:type="spellStart"/>
      <w:r w:rsidRPr="00794B84">
        <w:rPr>
          <w:rFonts w:ascii="Times New Roman" w:hAnsi="Times New Roman" w:cs="Times New Roman"/>
          <w:sz w:val="24"/>
          <w:szCs w:val="24"/>
          <w:lang w:val="en-US"/>
        </w:rPr>
        <w:t>neurocognitive</w:t>
      </w:r>
      <w:proofErr w:type="spellEnd"/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deficit in late-life depression, revealed in the neuropsychological diagnostic study of 197 patients with depression (average age 68 </w:t>
      </w:r>
      <w:r w:rsidRPr="00794B84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13 years), who were on inpatient treatment in the clinic of the Scientific center of mental health (Moscow).  The results of the study allowed </w:t>
      </w:r>
      <w:proofErr w:type="gramStart"/>
      <w:r w:rsidRPr="00794B84">
        <w:rPr>
          <w:rFonts w:ascii="Times New Roman" w:hAnsi="Times New Roman" w:cs="Times New Roman"/>
          <w:sz w:val="24"/>
          <w:szCs w:val="24"/>
          <w:lang w:val="en-US"/>
        </w:rPr>
        <w:t>to describe</w:t>
      </w:r>
      <w:proofErr w:type="gramEnd"/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the features of memory, attention, different types of perception, voluntary movements and actions, speech functions, thinking in late depression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94B84">
        <w:rPr>
          <w:lang w:val="en-US"/>
        </w:rPr>
        <w:t xml:space="preserve"> 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The author of the article formulated assumptions about possible variants of localization of brain dysfunctions in late depression, the degree of severity of </w:t>
      </w:r>
      <w:proofErr w:type="spellStart"/>
      <w:r w:rsidRPr="00794B84">
        <w:rPr>
          <w:rFonts w:ascii="Times New Roman" w:hAnsi="Times New Roman" w:cs="Times New Roman"/>
          <w:sz w:val="24"/>
          <w:szCs w:val="24"/>
          <w:lang w:val="en-US"/>
        </w:rPr>
        <w:t>neurocognitive</w:t>
      </w:r>
      <w:proofErr w:type="spellEnd"/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deficit, the possible role of age, educational factors and social status in reducing cognitive functioning.</w:t>
      </w:r>
      <w:r w:rsidRPr="00794B84">
        <w:rPr>
          <w:lang w:val="en-US"/>
        </w:rPr>
        <w:t xml:space="preserve"> 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The findings state that various manifestations of </w:t>
      </w:r>
      <w:proofErr w:type="spellStart"/>
      <w:r w:rsidRPr="00794B84">
        <w:rPr>
          <w:rFonts w:ascii="Times New Roman" w:hAnsi="Times New Roman" w:cs="Times New Roman"/>
          <w:sz w:val="24"/>
          <w:szCs w:val="24"/>
          <w:lang w:val="en-US"/>
        </w:rPr>
        <w:t>neurocognitive</w:t>
      </w:r>
      <w:proofErr w:type="spellEnd"/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deficit in late-life depression are observed quite often. Therefore, therapy of late depression should be </w:t>
      </w:r>
      <w:r w:rsidRPr="00794B84">
        <w:rPr>
          <w:rFonts w:ascii="Times New Roman" w:hAnsi="Times New Roman" w:cs="Times New Roman"/>
          <w:sz w:val="24"/>
          <w:szCs w:val="24"/>
          <w:lang w:val="en-US"/>
        </w:rPr>
        <w:lastRenderedPageBreak/>
        <w:t>aimed not only at optimizing the affective status of patients, but also to compensate for the deficit of cognitive functioning.</w:t>
      </w:r>
    </w:p>
    <w:p w:rsidR="00C97EDA" w:rsidRPr="00C97EDA" w:rsidRDefault="00C97EDA" w:rsidP="00C97E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97EDA">
        <w:rPr>
          <w:rFonts w:ascii="Times New Roman" w:hAnsi="Times New Roman" w:cs="Times New Roman"/>
          <w:sz w:val="28"/>
          <w:szCs w:val="28"/>
        </w:rPr>
        <w:t xml:space="preserve"> </w:t>
      </w:r>
      <w:r w:rsidRPr="00C97EDA">
        <w:rPr>
          <w:rFonts w:ascii="Times New Roman" w:hAnsi="Times New Roman" w:cs="Times New Roman"/>
          <w:sz w:val="24"/>
          <w:szCs w:val="24"/>
        </w:rPr>
        <w:t xml:space="preserve">старение, депрессии, психические функции, </w:t>
      </w:r>
      <w:proofErr w:type="spellStart"/>
      <w:r w:rsidRPr="00C97EDA">
        <w:rPr>
          <w:rFonts w:ascii="Times New Roman" w:hAnsi="Times New Roman" w:cs="Times New Roman"/>
          <w:sz w:val="24"/>
          <w:szCs w:val="24"/>
        </w:rPr>
        <w:t>нейрокогнитивный</w:t>
      </w:r>
      <w:proofErr w:type="spellEnd"/>
      <w:r w:rsidRPr="00C97EDA">
        <w:rPr>
          <w:rFonts w:ascii="Times New Roman" w:hAnsi="Times New Roman" w:cs="Times New Roman"/>
          <w:sz w:val="24"/>
          <w:szCs w:val="24"/>
        </w:rPr>
        <w:t xml:space="preserve"> дефицит</w:t>
      </w:r>
    </w:p>
    <w:p w:rsidR="00C97EDA" w:rsidRPr="00C97EDA" w:rsidRDefault="00C97EDA" w:rsidP="00C97E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EDA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C97EDA">
        <w:rPr>
          <w:rFonts w:ascii="Times New Roman" w:hAnsi="Times New Roman" w:cs="Times New Roman"/>
          <w:sz w:val="24"/>
          <w:szCs w:val="24"/>
          <w:lang w:val="en-US"/>
        </w:rPr>
        <w:t xml:space="preserve"> aging, depression, mental functions, </w:t>
      </w:r>
      <w:proofErr w:type="spellStart"/>
      <w:r w:rsidRPr="00C97EDA">
        <w:rPr>
          <w:rFonts w:ascii="Times New Roman" w:hAnsi="Times New Roman" w:cs="Times New Roman"/>
          <w:sz w:val="24"/>
          <w:szCs w:val="24"/>
          <w:lang w:val="en-US"/>
        </w:rPr>
        <w:t>neurocognitive</w:t>
      </w:r>
      <w:proofErr w:type="spellEnd"/>
      <w:r w:rsidRPr="00C97EDA">
        <w:rPr>
          <w:rFonts w:ascii="Times New Roman" w:hAnsi="Times New Roman" w:cs="Times New Roman"/>
          <w:sz w:val="24"/>
          <w:szCs w:val="24"/>
          <w:lang w:val="en-US"/>
        </w:rPr>
        <w:t xml:space="preserve"> deficits</w:t>
      </w:r>
    </w:p>
    <w:p w:rsidR="00C97EDA" w:rsidRDefault="00C97EDA" w:rsidP="00C97ED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C97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201E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 во многих странах мира происходит значительный рост численности людей пожилого и старческого возраста [</w:t>
      </w:r>
      <w:r w:rsidR="00794B84" w:rsidRPr="00794B84">
        <w:rPr>
          <w:rFonts w:ascii="Times New Roman" w:eastAsia="Times New Roman" w:hAnsi="Times New Roman" w:cs="Times New Roman"/>
          <w:sz w:val="24"/>
          <w:szCs w:val="24"/>
        </w:rPr>
        <w:t xml:space="preserve">4, 7, </w:t>
      </w:r>
      <w:r w:rsidR="00794B84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794B84" w:rsidRPr="00794B8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1201E">
        <w:rPr>
          <w:rFonts w:ascii="Times New Roman" w:eastAsia="Times New Roman" w:hAnsi="Times New Roman" w:cs="Times New Roman"/>
          <w:sz w:val="24"/>
          <w:szCs w:val="24"/>
        </w:rPr>
        <w:t xml:space="preserve">]. Соответственно  возрастает и частота некоторых психических заболеваний, прежде всего,  аффективных расстройств. </w:t>
      </w:r>
      <w:r w:rsidRPr="00C97EDA">
        <w:rPr>
          <w:rFonts w:ascii="Times New Roman" w:hAnsi="Times New Roman" w:cs="Times New Roman"/>
          <w:sz w:val="24"/>
          <w:szCs w:val="24"/>
        </w:rPr>
        <w:t xml:space="preserve">Их распространенность в старости существенно превышает показатели молодого и среднего возраста. Депрессии становятся причиной снижения качества жизни, усугубляют течение соматических болезней, повышают риск социальной изоляции. Когнитивные нарушения при поздних депрессиях играют роль в </w:t>
      </w:r>
      <w:proofErr w:type="spellStart"/>
      <w:r w:rsidRPr="00C97EDA">
        <w:rPr>
          <w:rFonts w:ascii="Times New Roman" w:hAnsi="Times New Roman" w:cs="Times New Roman"/>
          <w:sz w:val="24"/>
          <w:szCs w:val="24"/>
        </w:rPr>
        <w:t>хронификации</w:t>
      </w:r>
      <w:proofErr w:type="spellEnd"/>
      <w:r w:rsidRPr="00C97EDA">
        <w:rPr>
          <w:rFonts w:ascii="Times New Roman" w:hAnsi="Times New Roman" w:cs="Times New Roman"/>
          <w:sz w:val="24"/>
          <w:szCs w:val="24"/>
        </w:rPr>
        <w:t xml:space="preserve"> заболевания с ухудшением прогноза.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Аффективные расстройства депрессивного спектра сегодня являются одним из центральных объектов исследований в психиатрии, неврологии, клинической психологии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94B84" w:rsidRPr="0079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6, 11</w:t>
      </w:r>
      <w:r w:rsidRPr="0021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ученых к депрессиям позднего возраста обусловлено не только их высокой распространенностью, но и тем, что некоторые аспекты этого психического расстройства до сих пор являются недостаточно изученными. </w:t>
      </w:r>
    </w:p>
    <w:p w:rsidR="00C97EDA" w:rsidRDefault="00C97EDA" w:rsidP="00C97E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таких аспектов – это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нейрокогнитивный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дефицит, сопровождающий аффективные расстройства позднего возраста. </w:t>
      </w:r>
      <w:r w:rsidRPr="0021201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публикациях последних десятилетий часто встречаются упоминания о возможном дефиците памяти и внимания  при поздних депрессиях </w:t>
      </w:r>
      <w:r w:rsidRPr="0021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94B84" w:rsidRPr="00794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6, 11</w:t>
      </w:r>
      <w:r w:rsidRPr="00212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Степень выраженности этого дефицита может варьировать от весьма серьезных нарушений (при т.н.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псевдодеменциях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до незначительных, заметных только специалистам проявлений. Третья психическая функция, которая довольно часто упоминается в отечественных и зарубежных публикациях, посвященных </w:t>
      </w:r>
      <w:r w:rsidRPr="0021201E">
        <w:rPr>
          <w:rFonts w:ascii="Times New Roman" w:eastAsia="Times New Roman" w:hAnsi="Times New Roman" w:cs="Times New Roman"/>
          <w:sz w:val="24"/>
          <w:szCs w:val="24"/>
        </w:rPr>
        <w:t>депресси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21201E">
        <w:rPr>
          <w:rFonts w:ascii="Times New Roman" w:eastAsia="Times New Roman" w:hAnsi="Times New Roman" w:cs="Times New Roman"/>
          <w:sz w:val="24"/>
          <w:szCs w:val="24"/>
        </w:rPr>
        <w:t xml:space="preserve"> позднего возраста </w:t>
      </w:r>
      <w:r>
        <w:rPr>
          <w:rFonts w:ascii="Times New Roman" w:eastAsia="Times New Roman" w:hAnsi="Times New Roman" w:cs="Times New Roman"/>
          <w:sz w:val="24"/>
          <w:szCs w:val="24"/>
        </w:rPr>
        <w:t>– это восприятие времени [</w:t>
      </w:r>
      <w:r w:rsidR="00794B84" w:rsidRPr="00794B84">
        <w:rPr>
          <w:rFonts w:ascii="Times New Roman" w:eastAsia="Times New Roman" w:hAnsi="Times New Roman" w:cs="Times New Roman"/>
          <w:sz w:val="24"/>
          <w:szCs w:val="24"/>
        </w:rPr>
        <w:t>2, 3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А как обстоит дело с другими психическими процессами? Какие еще когнитивные функции в той или иной степени уязвимы при аффективных расстройствах депрессивного спектра у пожилых и старых людей? Можно ли оценить степень этой уязвимости? Что можно сказать о локализации мозговых дисфункций при таких расстройствах? </w:t>
      </w:r>
    </w:p>
    <w:p w:rsidR="00C97EDA" w:rsidRPr="00C97EDA" w:rsidRDefault="00C97EDA" w:rsidP="00C97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Ответы на эти вопросы мы попытаемся дать в предлагаемой вниманию читателей статье. </w:t>
      </w:r>
    </w:p>
    <w:p w:rsidR="00C97EDA" w:rsidRDefault="00C97EDA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C97EDA">
        <w:rPr>
          <w:rFonts w:ascii="Times New Roman" w:hAnsi="Times New Roman"/>
          <w:b/>
          <w:sz w:val="24"/>
          <w:szCs w:val="24"/>
        </w:rPr>
        <w:t xml:space="preserve"> </w:t>
      </w:r>
      <w:r w:rsidRPr="0021201E">
        <w:rPr>
          <w:rFonts w:ascii="Times New Roman" w:hAnsi="Times New Roman" w:cs="Times New Roman"/>
          <w:sz w:val="24"/>
          <w:szCs w:val="24"/>
        </w:rPr>
        <w:t xml:space="preserve">В исследовании  добровольно приняли 197 больных депрессиями </w:t>
      </w:r>
      <w:r w:rsidRPr="0021201E">
        <w:rPr>
          <w:rFonts w:ascii="Times New Roman" w:eastAsia="DroidSansFallback" w:hAnsi="Times New Roman" w:cs="Times New Roman"/>
          <w:sz w:val="24"/>
          <w:szCs w:val="24"/>
        </w:rPr>
        <w:t>(средний возраст 68</w:t>
      </w:r>
      <w:r w:rsidRPr="00794B84">
        <w:rPr>
          <w:rFonts w:ascii="Times New Roman" w:eastAsia="DroidSansFallback" w:hAnsi="Times New Roman" w:cs="Times New Roman"/>
          <w:sz w:val="24"/>
          <w:szCs w:val="24"/>
          <w:u w:val="single"/>
        </w:rPr>
        <w:t>+</w:t>
      </w:r>
      <w:r w:rsidRPr="0021201E">
        <w:rPr>
          <w:rFonts w:ascii="Times New Roman" w:eastAsia="DroidSansFallback" w:hAnsi="Times New Roman" w:cs="Times New Roman"/>
          <w:sz w:val="24"/>
          <w:szCs w:val="24"/>
        </w:rPr>
        <w:t>13 лет)</w:t>
      </w:r>
      <w:r w:rsidRPr="0021201E">
        <w:rPr>
          <w:rFonts w:ascii="Times New Roman" w:hAnsi="Times New Roman" w:cs="Times New Roman"/>
          <w:sz w:val="24"/>
          <w:szCs w:val="24"/>
        </w:rPr>
        <w:t xml:space="preserve">,  находящихся на стационарном лечении в ФГНУ «НЦПЗ». </w:t>
      </w:r>
      <w:r>
        <w:rPr>
          <w:rFonts w:ascii="Times New Roman" w:hAnsi="Times New Roman" w:cs="Times New Roman"/>
          <w:sz w:val="24"/>
          <w:szCs w:val="24"/>
        </w:rPr>
        <w:t xml:space="preserve">Нейропсихологическое обследование пациентов проводилось по рекомендации лечащего врача. </w:t>
      </w:r>
      <w:r w:rsidRPr="0021201E">
        <w:rPr>
          <w:rFonts w:ascii="Times New Roman" w:hAnsi="Times New Roman" w:cs="Times New Roman"/>
          <w:sz w:val="24"/>
          <w:szCs w:val="24"/>
        </w:rPr>
        <w:t>У пациентов были следующие диагнозы: рекуррентное депрессивное расстройство (</w:t>
      </w:r>
      <w:r w:rsidRPr="002120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1201E">
        <w:rPr>
          <w:rFonts w:ascii="Times New Roman" w:hAnsi="Times New Roman" w:cs="Times New Roman"/>
          <w:sz w:val="24"/>
          <w:szCs w:val="24"/>
        </w:rPr>
        <w:t>33) - 93 человека; биполярное аффективное расстройство (</w:t>
      </w:r>
      <w:r w:rsidRPr="002120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1201E">
        <w:rPr>
          <w:rFonts w:ascii="Times New Roman" w:hAnsi="Times New Roman" w:cs="Times New Roman"/>
          <w:sz w:val="24"/>
          <w:szCs w:val="24"/>
        </w:rPr>
        <w:t>31) – 46 человек; депрессивный эпизод (</w:t>
      </w:r>
      <w:r w:rsidRPr="0021201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1201E">
        <w:rPr>
          <w:rFonts w:ascii="Times New Roman" w:hAnsi="Times New Roman" w:cs="Times New Roman"/>
          <w:sz w:val="24"/>
          <w:szCs w:val="24"/>
        </w:rPr>
        <w:t xml:space="preserve">32) – 24 человека. Кроме того, была выделена отдельно группа больных с другими видами депрессии – 34 человека. </w:t>
      </w:r>
      <w:r>
        <w:rPr>
          <w:rFonts w:ascii="Times New Roman" w:hAnsi="Times New Roman" w:cs="Times New Roman"/>
          <w:sz w:val="24"/>
          <w:szCs w:val="24"/>
        </w:rPr>
        <w:t xml:space="preserve">В исследованной выборке преобладали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апато-адинамические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и тревожные </w:t>
      </w:r>
      <w:r>
        <w:rPr>
          <w:rFonts w:ascii="Times New Roman" w:hAnsi="Times New Roman" w:cs="Times New Roman"/>
          <w:sz w:val="24"/>
          <w:szCs w:val="24"/>
        </w:rPr>
        <w:t xml:space="preserve">депрессии средней степени тяжести. </w:t>
      </w:r>
      <w:r w:rsidRPr="0021201E">
        <w:rPr>
          <w:rFonts w:ascii="Times New Roman" w:hAnsi="Times New Roman" w:cs="Times New Roman"/>
          <w:sz w:val="24"/>
          <w:szCs w:val="24"/>
        </w:rPr>
        <w:t>Среди больных было 59% женщин и 4</w:t>
      </w:r>
      <w:r w:rsidR="00794B84">
        <w:rPr>
          <w:rFonts w:ascii="Times New Roman" w:hAnsi="Times New Roman" w:cs="Times New Roman"/>
          <w:sz w:val="24"/>
          <w:szCs w:val="24"/>
        </w:rPr>
        <w:t>1</w:t>
      </w:r>
      <w:r w:rsidRPr="0021201E">
        <w:rPr>
          <w:rFonts w:ascii="Times New Roman" w:hAnsi="Times New Roman" w:cs="Times New Roman"/>
          <w:sz w:val="24"/>
          <w:szCs w:val="24"/>
        </w:rPr>
        <w:t>% мужчин, 63% имели высшее образование, 3</w:t>
      </w:r>
      <w:r w:rsidR="00794B84">
        <w:rPr>
          <w:rFonts w:ascii="Times New Roman" w:hAnsi="Times New Roman" w:cs="Times New Roman"/>
          <w:sz w:val="24"/>
          <w:szCs w:val="24"/>
        </w:rPr>
        <w:t>7</w:t>
      </w:r>
      <w:r w:rsidRPr="0021201E">
        <w:rPr>
          <w:rFonts w:ascii="Times New Roman" w:hAnsi="Times New Roman" w:cs="Times New Roman"/>
          <w:sz w:val="24"/>
          <w:szCs w:val="24"/>
        </w:rPr>
        <w:t>% - среднее или среднее специальное; 7</w:t>
      </w:r>
      <w:r w:rsidR="00794B84">
        <w:rPr>
          <w:rFonts w:ascii="Times New Roman" w:hAnsi="Times New Roman" w:cs="Times New Roman"/>
          <w:sz w:val="24"/>
          <w:szCs w:val="24"/>
        </w:rPr>
        <w:t>6</w:t>
      </w:r>
      <w:r w:rsidRPr="0021201E">
        <w:rPr>
          <w:rFonts w:ascii="Times New Roman" w:hAnsi="Times New Roman" w:cs="Times New Roman"/>
          <w:sz w:val="24"/>
          <w:szCs w:val="24"/>
        </w:rPr>
        <w:t xml:space="preserve">% </w:t>
      </w:r>
      <w:r w:rsidR="00794B84" w:rsidRPr="0021201E">
        <w:rPr>
          <w:rFonts w:ascii="Times New Roman" w:hAnsi="Times New Roman" w:cs="Times New Roman"/>
          <w:sz w:val="24"/>
          <w:szCs w:val="24"/>
        </w:rPr>
        <w:t>больных</w:t>
      </w:r>
      <w:r w:rsidR="00794B84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21201E">
        <w:rPr>
          <w:rFonts w:ascii="Times New Roman" w:hAnsi="Times New Roman" w:cs="Times New Roman"/>
          <w:sz w:val="24"/>
          <w:szCs w:val="24"/>
        </w:rPr>
        <w:t xml:space="preserve"> пенсионер</w:t>
      </w:r>
      <w:r w:rsidR="00794B84">
        <w:rPr>
          <w:rFonts w:ascii="Times New Roman" w:hAnsi="Times New Roman" w:cs="Times New Roman"/>
          <w:sz w:val="24"/>
          <w:szCs w:val="24"/>
        </w:rPr>
        <w:t>ами</w:t>
      </w:r>
      <w:r w:rsidRPr="0021201E">
        <w:rPr>
          <w:rFonts w:ascii="Times New Roman" w:hAnsi="Times New Roman" w:cs="Times New Roman"/>
          <w:sz w:val="24"/>
          <w:szCs w:val="24"/>
        </w:rPr>
        <w:t xml:space="preserve">, </w:t>
      </w:r>
      <w:r w:rsidR="00794B84">
        <w:rPr>
          <w:rFonts w:ascii="Times New Roman" w:hAnsi="Times New Roman" w:cs="Times New Roman"/>
          <w:sz w:val="24"/>
          <w:szCs w:val="24"/>
        </w:rPr>
        <w:t xml:space="preserve">24% продолжали работать. </w:t>
      </w:r>
      <w:r w:rsidRPr="0021201E">
        <w:rPr>
          <w:rFonts w:ascii="Times New Roman" w:hAnsi="Times New Roman" w:cs="Times New Roman"/>
          <w:sz w:val="24"/>
          <w:szCs w:val="24"/>
        </w:rPr>
        <w:t xml:space="preserve"> По данным самоотчета 90% </w:t>
      </w:r>
      <w:r w:rsidR="00794B84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21201E">
        <w:rPr>
          <w:rFonts w:ascii="Times New Roman" w:hAnsi="Times New Roman" w:cs="Times New Roman"/>
          <w:sz w:val="24"/>
          <w:szCs w:val="24"/>
        </w:rPr>
        <w:t xml:space="preserve">были правшами, 4% левшами и 6% </w:t>
      </w:r>
      <w:proofErr w:type="spellStart"/>
      <w:r w:rsidRPr="0021201E">
        <w:rPr>
          <w:rFonts w:ascii="Times New Roman" w:hAnsi="Times New Roman" w:cs="Times New Roman"/>
          <w:sz w:val="24"/>
          <w:szCs w:val="24"/>
        </w:rPr>
        <w:lastRenderedPageBreak/>
        <w:t>амбидекстрами</w:t>
      </w:r>
      <w:proofErr w:type="spellEnd"/>
      <w:r w:rsidRPr="0021201E">
        <w:rPr>
          <w:rFonts w:ascii="Times New Roman" w:hAnsi="Times New Roman" w:cs="Times New Roman"/>
          <w:sz w:val="24"/>
          <w:szCs w:val="24"/>
        </w:rPr>
        <w:t>.</w:t>
      </w:r>
      <w:r w:rsidRPr="0021201E">
        <w:rPr>
          <w:rFonts w:ascii="Times New Roman" w:hAnsi="Times New Roman"/>
          <w:sz w:val="24"/>
          <w:szCs w:val="24"/>
        </w:rPr>
        <w:t xml:space="preserve"> Больным проводилось комплексное нейропсихологическое обследование [</w:t>
      </w:r>
      <w:r w:rsidR="00794B84" w:rsidRPr="00794B84">
        <w:rPr>
          <w:rFonts w:ascii="Times New Roman" w:hAnsi="Times New Roman"/>
          <w:sz w:val="24"/>
          <w:szCs w:val="24"/>
        </w:rPr>
        <w:t>8, 1</w:t>
      </w:r>
      <w:r w:rsidRPr="0021201E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Это обследование включало диагностические методики, направленные на исследование восприятия, памяти, произвольных движений и действий, речевых функций, внимания, мышления, «энергетических» и регуляторных составляющих психической деятельности. Проводился качественный анализ результатов, их интерпретация в контексте методологии </w:t>
      </w:r>
      <w:proofErr w:type="spellStart"/>
      <w:r>
        <w:rPr>
          <w:rFonts w:ascii="Times New Roman" w:hAnsi="Times New Roman"/>
          <w:sz w:val="24"/>
          <w:szCs w:val="24"/>
        </w:rPr>
        <w:t>луриевского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синдромного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а также  количественная обработка. </w:t>
      </w:r>
    </w:p>
    <w:p w:rsidR="00935244" w:rsidRDefault="00935244" w:rsidP="00C97E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EDA" w:rsidRDefault="00C97EDA" w:rsidP="00C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Результаты.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нейропсихологического обследования  позволяют констатировать ряд особенностей когнитивных функций, свойственных многим депрессивным пациентам. </w:t>
      </w:r>
    </w:p>
    <w:p w:rsidR="00C97EDA" w:rsidRDefault="00C97EDA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EDA">
        <w:rPr>
          <w:rFonts w:ascii="Times New Roman" w:hAnsi="Times New Roman" w:cs="Times New Roman"/>
          <w:i/>
          <w:sz w:val="24"/>
          <w:szCs w:val="24"/>
        </w:rPr>
        <w:t>Память.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сфере у больных поздними депрессиями часто отмечается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следов неорганизованного по смыслу слухоречевого материала и отдельные нарушения их  избирательной целенаправленной актуализации в виде контаминаций. Эти симптомы отчетливо заметны при заучивании и отсроченном воспроизведении пяти слов и двух групп по три слова </w:t>
      </w:r>
      <w:r w:rsidRPr="0021201E">
        <w:rPr>
          <w:rFonts w:ascii="Times New Roman" w:hAnsi="Times New Roman"/>
          <w:sz w:val="24"/>
          <w:szCs w:val="24"/>
        </w:rPr>
        <w:t>[</w:t>
      </w:r>
      <w:r w:rsidR="00794B84" w:rsidRPr="00794B84">
        <w:rPr>
          <w:rFonts w:ascii="Times New Roman" w:hAnsi="Times New Roman"/>
          <w:sz w:val="24"/>
          <w:szCs w:val="24"/>
        </w:rPr>
        <w:t>1</w:t>
      </w:r>
      <w:r w:rsidRPr="0021201E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При выполнении первой из упомянутых методик могут также отмечаться трудности запоминания порядка слухоречевых стимулов. Процесс заучивания материала протекает у депрессивных больных медленнее, чем у здоровых лиц позднего возраста; им требуется больше предъявлений словесного ряда; у них ниже продуктивность отсроченного воспроизведения [</w:t>
      </w:r>
      <w:r w:rsidR="00794B84" w:rsidRPr="00794B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]. Ряд упомянутых негативных проявлений доступен компенсации при введении смысловой организации материала (например, при заучивании и отсроченном воспроизведении двух предложений). У некоторых пациентов отмечается также снижение непроизвольного запоминания: они не могут вспомнить только что прочитанный небольшой текст.  Кроме того, у  значительной части больных ухудшаются показатели актуализации знаний, хранящихся в долговременной вербальной памяти. При необходимости назвать ряд слов, обладающих общим </w:t>
      </w:r>
      <w:proofErr w:type="spellStart"/>
      <w:r>
        <w:rPr>
          <w:rFonts w:ascii="Times New Roman" w:hAnsi="Times New Roman"/>
          <w:sz w:val="24"/>
          <w:szCs w:val="24"/>
        </w:rPr>
        <w:t>перцептивным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признаком (пять острых предметов), больные часто делают паузы; им требуется вербальная стимуляция со стороны психолога или подсказка в виде дополнительного уточнения семантического поля [</w:t>
      </w:r>
      <w:r w:rsidR="00794B84" w:rsidRPr="00794B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]. </w:t>
      </w:r>
    </w:p>
    <w:p w:rsidR="00C97EDA" w:rsidRDefault="00C97EDA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EDA">
        <w:rPr>
          <w:rFonts w:ascii="Times New Roman" w:hAnsi="Times New Roman"/>
          <w:i/>
          <w:sz w:val="24"/>
          <w:szCs w:val="24"/>
        </w:rPr>
        <w:t>Внимание.</w:t>
      </w:r>
      <w:r>
        <w:rPr>
          <w:rFonts w:ascii="Times New Roman" w:hAnsi="Times New Roman"/>
          <w:sz w:val="24"/>
          <w:szCs w:val="24"/>
        </w:rPr>
        <w:t xml:space="preserve"> У большинства пациентов исследованной выборки нейропсихологическое обследование выявляет колебания внимания.  Эти колебания тесно связаны с неравномерностью уровня достижений при  выполнении различных заданий; во многих случаях они выступают в едином синдроме с замедлением темпа психической деятельности, трудностями включения в выполнение заданий, истощаемостью.  Колебания внимания могли проявляться в специальных пробах (например, при поиске чисел в таблицах </w:t>
      </w:r>
      <w:proofErr w:type="spellStart"/>
      <w:r>
        <w:rPr>
          <w:rFonts w:ascii="Times New Roman" w:hAnsi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/>
          <w:sz w:val="24"/>
          <w:szCs w:val="24"/>
        </w:rPr>
        <w:t>), так и в других видах  психической деятельности. Напомним, что в современной отечественной нейропсихологии</w:t>
      </w:r>
      <w:r w:rsidR="00602EC8">
        <w:rPr>
          <w:rFonts w:ascii="Times New Roman" w:hAnsi="Times New Roman"/>
          <w:sz w:val="24"/>
          <w:szCs w:val="24"/>
        </w:rPr>
        <w:t xml:space="preserve"> преобладают представления о внимании как об особом качестве (селективности) любого психического процесса [</w:t>
      </w:r>
      <w:r w:rsidR="00794B84" w:rsidRPr="00794B84">
        <w:rPr>
          <w:rFonts w:ascii="Times New Roman" w:hAnsi="Times New Roman"/>
          <w:sz w:val="24"/>
          <w:szCs w:val="24"/>
        </w:rPr>
        <w:t>14</w:t>
      </w:r>
      <w:r w:rsidR="00602EC8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</w:t>
      </w:r>
      <w:r w:rsidR="00602EC8">
        <w:rPr>
          <w:rFonts w:ascii="Times New Roman" w:hAnsi="Times New Roman"/>
          <w:sz w:val="24"/>
          <w:szCs w:val="24"/>
        </w:rPr>
        <w:t>Иногда колебания внимания, наблюдающиеся у больных депрессиями, нос</w:t>
      </w:r>
      <w:r w:rsidR="00C363BE">
        <w:rPr>
          <w:rFonts w:ascii="Times New Roman" w:hAnsi="Times New Roman"/>
          <w:sz w:val="24"/>
          <w:szCs w:val="24"/>
        </w:rPr>
        <w:t>или</w:t>
      </w:r>
      <w:r w:rsidR="00602EC8">
        <w:rPr>
          <w:rFonts w:ascii="Times New Roman" w:hAnsi="Times New Roman"/>
          <w:sz w:val="24"/>
          <w:szCs w:val="24"/>
        </w:rPr>
        <w:t xml:space="preserve"> модально-специфический характер. В качестве примера можно упомянуть левостороннее «невнимание» в зрительной сфере, проявляющееся, в частности, при необходимости пересчитать  персонажей на сюжетной картинке «Осторожно»</w:t>
      </w:r>
      <w:r w:rsidR="007F5656">
        <w:rPr>
          <w:rFonts w:ascii="Times New Roman" w:hAnsi="Times New Roman"/>
          <w:sz w:val="24"/>
          <w:szCs w:val="24"/>
        </w:rPr>
        <w:t xml:space="preserve">, при выполнении проб зрительного предметного </w:t>
      </w:r>
      <w:proofErr w:type="spellStart"/>
      <w:r w:rsidR="007F5656">
        <w:rPr>
          <w:rFonts w:ascii="Times New Roman" w:hAnsi="Times New Roman"/>
          <w:sz w:val="24"/>
          <w:szCs w:val="24"/>
        </w:rPr>
        <w:t>гнозиса</w:t>
      </w:r>
      <w:proofErr w:type="spellEnd"/>
      <w:r w:rsidR="007F5656">
        <w:rPr>
          <w:rFonts w:ascii="Times New Roman" w:hAnsi="Times New Roman"/>
          <w:sz w:val="24"/>
          <w:szCs w:val="24"/>
        </w:rPr>
        <w:t xml:space="preserve"> и т.п.</w:t>
      </w:r>
      <w:r w:rsidR="00602EC8">
        <w:rPr>
          <w:rFonts w:ascii="Times New Roman" w:hAnsi="Times New Roman"/>
          <w:sz w:val="24"/>
          <w:szCs w:val="24"/>
        </w:rPr>
        <w:t xml:space="preserve"> [</w:t>
      </w:r>
      <w:r w:rsidR="00794B84" w:rsidRPr="00794B84">
        <w:rPr>
          <w:rFonts w:ascii="Times New Roman" w:hAnsi="Times New Roman"/>
          <w:sz w:val="24"/>
          <w:szCs w:val="24"/>
        </w:rPr>
        <w:t>10</w:t>
      </w:r>
      <w:r w:rsidR="00602EC8">
        <w:rPr>
          <w:rFonts w:ascii="Times New Roman" w:hAnsi="Times New Roman"/>
          <w:sz w:val="24"/>
          <w:szCs w:val="24"/>
        </w:rPr>
        <w:t>]</w:t>
      </w:r>
      <w:r w:rsidR="007F5656">
        <w:rPr>
          <w:rFonts w:ascii="Times New Roman" w:hAnsi="Times New Roman"/>
          <w:sz w:val="24"/>
          <w:szCs w:val="24"/>
        </w:rPr>
        <w:t>.</w:t>
      </w:r>
      <w:r w:rsidR="00602EC8">
        <w:rPr>
          <w:rFonts w:ascii="Times New Roman" w:hAnsi="Times New Roman"/>
          <w:sz w:val="24"/>
          <w:szCs w:val="24"/>
        </w:rPr>
        <w:t xml:space="preserve"> </w:t>
      </w:r>
      <w:r w:rsidR="007F5656">
        <w:rPr>
          <w:rFonts w:ascii="Times New Roman" w:hAnsi="Times New Roman"/>
          <w:sz w:val="24"/>
          <w:szCs w:val="24"/>
        </w:rPr>
        <w:t xml:space="preserve"> Отметим также, что при депрессиях позднего возраста никогда не встречаются такие грубые расстройства внимания, как «полевое поведение» или патологическая отвлекаемость [</w:t>
      </w:r>
      <w:r w:rsidR="00794B84" w:rsidRPr="00794B84">
        <w:rPr>
          <w:rFonts w:ascii="Times New Roman" w:hAnsi="Times New Roman"/>
          <w:sz w:val="24"/>
          <w:szCs w:val="24"/>
        </w:rPr>
        <w:t>8</w:t>
      </w:r>
      <w:r w:rsidR="007F5656">
        <w:rPr>
          <w:rFonts w:ascii="Times New Roman" w:hAnsi="Times New Roman"/>
          <w:sz w:val="24"/>
          <w:szCs w:val="24"/>
        </w:rPr>
        <w:t>].</w:t>
      </w:r>
    </w:p>
    <w:p w:rsidR="001B415E" w:rsidRDefault="007F5656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5656">
        <w:rPr>
          <w:rFonts w:ascii="Times New Roman" w:hAnsi="Times New Roman"/>
          <w:i/>
          <w:sz w:val="24"/>
          <w:szCs w:val="24"/>
        </w:rPr>
        <w:lastRenderedPageBreak/>
        <w:t>Восприятие времени</w:t>
      </w:r>
      <w:r>
        <w:rPr>
          <w:rFonts w:ascii="Times New Roman" w:hAnsi="Times New Roman"/>
          <w:sz w:val="24"/>
          <w:szCs w:val="24"/>
        </w:rPr>
        <w:t>, по мнению многих современных психологов, является сложной функциональной системой [</w:t>
      </w:r>
      <w:r w:rsidR="00794B84" w:rsidRPr="00794B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]. </w:t>
      </w:r>
      <w:r w:rsidR="0073261A">
        <w:rPr>
          <w:rFonts w:ascii="Times New Roman" w:hAnsi="Times New Roman"/>
          <w:sz w:val="24"/>
          <w:szCs w:val="24"/>
        </w:rPr>
        <w:t>Эта система включает ориентировку в прошедшем и текущем времени, способность оценки и отмеривания интервалов различной длительности, понимание последовательности или одновременности событий, а также  вербальных и образных репрезентаций времени, структурирование и переживание временной перспективы личности как континуума прошлого, настоящего и будущего. При депрессиях позднего возраста в описанной функциональной системе можно выделить сохранные и уязвимые звенья. К первым относится ориентировка во времени, понимание последовательности или одновременности событий, использование логико-грамматических конструкций, описывающих  различные временные отношения и категории,  владение правилами употребления  созданных в процессе культурно-исторического развития средств определения времени (час</w:t>
      </w:r>
      <w:r w:rsidR="00F4293F">
        <w:rPr>
          <w:rFonts w:ascii="Times New Roman" w:hAnsi="Times New Roman"/>
          <w:sz w:val="24"/>
          <w:szCs w:val="24"/>
        </w:rPr>
        <w:t>ов</w:t>
      </w:r>
      <w:r w:rsidR="0073261A">
        <w:rPr>
          <w:rFonts w:ascii="Times New Roman" w:hAnsi="Times New Roman"/>
          <w:sz w:val="24"/>
          <w:szCs w:val="24"/>
        </w:rPr>
        <w:t>, календар</w:t>
      </w:r>
      <w:r w:rsidR="00F4293F">
        <w:rPr>
          <w:rFonts w:ascii="Times New Roman" w:hAnsi="Times New Roman"/>
          <w:sz w:val="24"/>
          <w:szCs w:val="24"/>
        </w:rPr>
        <w:t>ей</w:t>
      </w:r>
      <w:r w:rsidR="0073261A">
        <w:rPr>
          <w:rFonts w:ascii="Times New Roman" w:hAnsi="Times New Roman"/>
          <w:sz w:val="24"/>
          <w:szCs w:val="24"/>
        </w:rPr>
        <w:t xml:space="preserve"> и т.п.). Теперь об уязвимых </w:t>
      </w:r>
      <w:r w:rsidR="00682928">
        <w:rPr>
          <w:rFonts w:ascii="Times New Roman" w:hAnsi="Times New Roman"/>
          <w:sz w:val="24"/>
          <w:szCs w:val="24"/>
        </w:rPr>
        <w:t>звеньях.  При депрессиях позднего возраста ускоряется течение субъективного времени (у больных, как правило,  очень короткая субъективная минута; они склонны к переоценке коротких интервалов времени между двумя щелчками секундомера; у них часто отмечается значительная погрешность при непосредственной (без опоры на часы) оценке текущего времени и продолжительности нейропсихологического обследования) [</w:t>
      </w:r>
      <w:r w:rsidR="00794B84" w:rsidRPr="00794B84">
        <w:rPr>
          <w:rFonts w:ascii="Times New Roman" w:hAnsi="Times New Roman"/>
          <w:sz w:val="24"/>
          <w:szCs w:val="24"/>
        </w:rPr>
        <w:t>3</w:t>
      </w:r>
      <w:r w:rsidR="00682928">
        <w:rPr>
          <w:rFonts w:ascii="Times New Roman" w:hAnsi="Times New Roman"/>
          <w:sz w:val="24"/>
          <w:szCs w:val="24"/>
        </w:rPr>
        <w:t xml:space="preserve">]. </w:t>
      </w:r>
      <w:r w:rsidR="001B415E">
        <w:rPr>
          <w:rFonts w:ascii="Times New Roman" w:hAnsi="Times New Roman"/>
          <w:sz w:val="24"/>
          <w:szCs w:val="24"/>
        </w:rPr>
        <w:t xml:space="preserve">При поздних депрессиях  изменяется по сравнению с нормальным старением и временная  перспектива. По данным </w:t>
      </w:r>
      <w:proofErr w:type="spellStart"/>
      <w:r w:rsidR="001B415E">
        <w:rPr>
          <w:rFonts w:ascii="Times New Roman" w:hAnsi="Times New Roman"/>
          <w:sz w:val="24"/>
          <w:szCs w:val="24"/>
        </w:rPr>
        <w:t>Опросника</w:t>
      </w:r>
      <w:proofErr w:type="spellEnd"/>
      <w:r w:rsidR="001B415E">
        <w:rPr>
          <w:rFonts w:ascii="Times New Roman" w:hAnsi="Times New Roman"/>
          <w:sz w:val="24"/>
          <w:szCs w:val="24"/>
        </w:rPr>
        <w:t xml:space="preserve"> временной перспективы личности Ф. </w:t>
      </w:r>
      <w:proofErr w:type="spellStart"/>
      <w:r w:rsidR="001B415E">
        <w:rPr>
          <w:rFonts w:ascii="Times New Roman" w:hAnsi="Times New Roman"/>
          <w:sz w:val="24"/>
          <w:szCs w:val="24"/>
        </w:rPr>
        <w:t>Зимбардо</w:t>
      </w:r>
      <w:proofErr w:type="spellEnd"/>
      <w:r w:rsidR="001B415E">
        <w:rPr>
          <w:rFonts w:ascii="Times New Roman" w:hAnsi="Times New Roman"/>
          <w:sz w:val="24"/>
          <w:szCs w:val="24"/>
        </w:rPr>
        <w:t xml:space="preserve"> [</w:t>
      </w:r>
      <w:r w:rsidR="00794B84" w:rsidRPr="00794B84">
        <w:rPr>
          <w:rFonts w:ascii="Times New Roman" w:hAnsi="Times New Roman"/>
          <w:sz w:val="24"/>
          <w:szCs w:val="24"/>
        </w:rPr>
        <w:t>15</w:t>
      </w:r>
      <w:r w:rsidR="001B415E">
        <w:rPr>
          <w:rFonts w:ascii="Times New Roman" w:hAnsi="Times New Roman"/>
          <w:sz w:val="24"/>
          <w:szCs w:val="24"/>
        </w:rPr>
        <w:t>]</w:t>
      </w:r>
      <w:r w:rsidR="00794B84">
        <w:rPr>
          <w:rFonts w:ascii="Times New Roman" w:hAnsi="Times New Roman"/>
          <w:sz w:val="24"/>
          <w:szCs w:val="24"/>
        </w:rPr>
        <w:t>, у депрессивных пациентов</w:t>
      </w:r>
      <w:r w:rsidR="001B415E">
        <w:rPr>
          <w:rFonts w:ascii="Times New Roman" w:hAnsi="Times New Roman"/>
          <w:sz w:val="24"/>
          <w:szCs w:val="24"/>
        </w:rPr>
        <w:t xml:space="preserve"> начинают доминировать негативные оценки прошлого, фаталистическое</w:t>
      </w:r>
      <w:r w:rsidR="001B415E" w:rsidRPr="001B415E">
        <w:rPr>
          <w:rFonts w:ascii="Times New Roman" w:hAnsi="Times New Roman"/>
          <w:sz w:val="24"/>
          <w:szCs w:val="24"/>
        </w:rPr>
        <w:t xml:space="preserve">  восприятие настоящего</w:t>
      </w:r>
      <w:r w:rsidR="001B415E">
        <w:rPr>
          <w:rFonts w:ascii="Times New Roman" w:hAnsi="Times New Roman"/>
          <w:sz w:val="24"/>
          <w:szCs w:val="24"/>
        </w:rPr>
        <w:t>, сокращается ориентация на будущее [</w:t>
      </w:r>
      <w:r w:rsidR="00794B84" w:rsidRPr="00794B84">
        <w:rPr>
          <w:rFonts w:ascii="Times New Roman" w:hAnsi="Times New Roman"/>
          <w:sz w:val="24"/>
          <w:szCs w:val="24"/>
        </w:rPr>
        <w:t>2</w:t>
      </w:r>
      <w:r w:rsidR="001B415E">
        <w:rPr>
          <w:rFonts w:ascii="Times New Roman" w:hAnsi="Times New Roman"/>
          <w:sz w:val="24"/>
          <w:szCs w:val="24"/>
        </w:rPr>
        <w:t>].</w:t>
      </w:r>
    </w:p>
    <w:p w:rsidR="00935244" w:rsidRDefault="001B415E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говорить о </w:t>
      </w:r>
      <w:r w:rsidR="00935244" w:rsidRPr="00935244">
        <w:rPr>
          <w:rFonts w:ascii="Times New Roman" w:hAnsi="Times New Roman"/>
          <w:i/>
          <w:sz w:val="24"/>
          <w:szCs w:val="24"/>
        </w:rPr>
        <w:t>тактильном, слуховом, зрительном</w:t>
      </w:r>
      <w:r w:rsidR="00935244">
        <w:rPr>
          <w:rFonts w:ascii="Times New Roman" w:hAnsi="Times New Roman"/>
          <w:sz w:val="24"/>
          <w:szCs w:val="24"/>
        </w:rPr>
        <w:t xml:space="preserve"> </w:t>
      </w:r>
      <w:r w:rsidR="00935244" w:rsidRPr="00935244">
        <w:rPr>
          <w:rFonts w:ascii="Times New Roman" w:hAnsi="Times New Roman"/>
          <w:i/>
          <w:sz w:val="24"/>
          <w:szCs w:val="24"/>
        </w:rPr>
        <w:t>восприяти</w:t>
      </w:r>
      <w:r w:rsidR="00935244">
        <w:rPr>
          <w:rFonts w:ascii="Times New Roman" w:hAnsi="Times New Roman"/>
          <w:i/>
          <w:sz w:val="24"/>
          <w:szCs w:val="24"/>
        </w:rPr>
        <w:t>и</w:t>
      </w:r>
      <w:r w:rsidR="00935244">
        <w:rPr>
          <w:rFonts w:ascii="Times New Roman" w:hAnsi="Times New Roman"/>
          <w:sz w:val="24"/>
          <w:szCs w:val="24"/>
        </w:rPr>
        <w:t xml:space="preserve">, то в целом они являются достаточно сохранными.  Их изменения при депрессиях никогда не квалифицируются как агнозии.  В  обследованной нами выборке мы практически не наблюдали  случаев дефицита тактильного </w:t>
      </w:r>
      <w:proofErr w:type="spellStart"/>
      <w:r w:rsidR="00935244">
        <w:rPr>
          <w:rFonts w:ascii="Times New Roman" w:hAnsi="Times New Roman"/>
          <w:sz w:val="24"/>
          <w:szCs w:val="24"/>
        </w:rPr>
        <w:t>гнозиса</w:t>
      </w:r>
      <w:proofErr w:type="spellEnd"/>
      <w:r w:rsidR="00935244">
        <w:rPr>
          <w:rFonts w:ascii="Times New Roman" w:hAnsi="Times New Roman"/>
          <w:sz w:val="24"/>
          <w:szCs w:val="24"/>
        </w:rPr>
        <w:t xml:space="preserve">, восприятия речи, зрительного предметного и буквенного </w:t>
      </w:r>
      <w:proofErr w:type="spellStart"/>
      <w:r w:rsidR="00935244">
        <w:rPr>
          <w:rFonts w:ascii="Times New Roman" w:hAnsi="Times New Roman"/>
          <w:sz w:val="24"/>
          <w:szCs w:val="24"/>
        </w:rPr>
        <w:t>гнозиса</w:t>
      </w:r>
      <w:proofErr w:type="spellEnd"/>
      <w:r w:rsidR="00935244">
        <w:rPr>
          <w:rFonts w:ascii="Times New Roman" w:hAnsi="Times New Roman"/>
          <w:sz w:val="24"/>
          <w:szCs w:val="24"/>
        </w:rPr>
        <w:t>. Однако у достаточно заметной части больных могли иметь место отдельные ошибки в оценке предъявляемых на слух ритмических структур и в оптико-пространственных пробах. В последнем случае это были т.н. ошибки «на шаг» (</w:t>
      </w:r>
      <w:r w:rsidR="00935244" w:rsidRPr="00935244">
        <w:rPr>
          <w:rFonts w:ascii="Times New Roman" w:hAnsi="Times New Roman"/>
          <w:sz w:val="24"/>
          <w:szCs w:val="24"/>
          <w:u w:val="single"/>
        </w:rPr>
        <w:t>+</w:t>
      </w:r>
      <w:r w:rsidR="00935244" w:rsidRPr="00935244">
        <w:rPr>
          <w:rFonts w:ascii="Times New Roman" w:hAnsi="Times New Roman"/>
          <w:sz w:val="24"/>
          <w:szCs w:val="24"/>
        </w:rPr>
        <w:t xml:space="preserve"> 5 </w:t>
      </w:r>
      <w:r w:rsidR="00935244">
        <w:rPr>
          <w:rFonts w:ascii="Times New Roman" w:hAnsi="Times New Roman"/>
          <w:sz w:val="24"/>
          <w:szCs w:val="24"/>
        </w:rPr>
        <w:t xml:space="preserve">минут, </w:t>
      </w:r>
      <w:r w:rsidR="00935244" w:rsidRPr="00935244">
        <w:rPr>
          <w:rFonts w:ascii="Times New Roman" w:hAnsi="Times New Roman"/>
          <w:sz w:val="24"/>
          <w:szCs w:val="24"/>
          <w:u w:val="single"/>
        </w:rPr>
        <w:t>+</w:t>
      </w:r>
      <w:r w:rsidR="00935244">
        <w:rPr>
          <w:rFonts w:ascii="Times New Roman" w:hAnsi="Times New Roman"/>
          <w:sz w:val="24"/>
          <w:szCs w:val="24"/>
        </w:rPr>
        <w:t xml:space="preserve"> 1 час)  при определении времени по «немым» часам и при самостоятельной расстановке стрелок на нарисованных часах, дефицит проекционных представлений при самостоятельном рисунке и копировании объемных предметов (стола на четырех ножках, куба и т.п.). </w:t>
      </w:r>
    </w:p>
    <w:p w:rsidR="007F5656" w:rsidRDefault="00935244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Сфера </w:t>
      </w:r>
      <w:r w:rsidRPr="00935244">
        <w:rPr>
          <w:rFonts w:ascii="Times New Roman" w:hAnsi="Times New Roman"/>
          <w:i/>
          <w:sz w:val="24"/>
          <w:szCs w:val="24"/>
        </w:rPr>
        <w:t>произвольных движений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1B415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 депрессиях позднего возраста также представляет собой неоднозначную картину. Достаточно редкими являются ошибки в пробах кинестетического и регуляторного </w:t>
      </w:r>
      <w:proofErr w:type="spellStart"/>
      <w:r>
        <w:rPr>
          <w:rFonts w:ascii="Times New Roman" w:hAnsi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sz w:val="24"/>
          <w:szCs w:val="24"/>
        </w:rPr>
        <w:t xml:space="preserve">; лишь иногда </w:t>
      </w:r>
      <w:r w:rsidR="00F4293F">
        <w:rPr>
          <w:rFonts w:ascii="Times New Roman" w:hAnsi="Times New Roman"/>
          <w:sz w:val="24"/>
          <w:szCs w:val="24"/>
        </w:rPr>
        <w:t xml:space="preserve">в этих видах движений </w:t>
      </w:r>
      <w:r>
        <w:rPr>
          <w:rFonts w:ascii="Times New Roman" w:hAnsi="Times New Roman"/>
          <w:sz w:val="24"/>
          <w:szCs w:val="24"/>
        </w:rPr>
        <w:t>возникают т.н. «ошибки внимания», носящие характер единичных проявлений  и в большинстве случаев доступные самостоятельной коррекции или исправлению по указанию психолога. Несколько более проблемн</w:t>
      </w:r>
      <w:r w:rsidR="00F4293F"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z w:val="24"/>
          <w:szCs w:val="24"/>
        </w:rPr>
        <w:t xml:space="preserve"> представляются области </w:t>
      </w:r>
      <w:proofErr w:type="gramStart"/>
      <w:r>
        <w:rPr>
          <w:rFonts w:ascii="Times New Roman" w:hAnsi="Times New Roman"/>
          <w:sz w:val="24"/>
          <w:szCs w:val="24"/>
        </w:rPr>
        <w:t>пространственного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динамического </w:t>
      </w:r>
      <w:proofErr w:type="spellStart"/>
      <w:r>
        <w:rPr>
          <w:rFonts w:ascii="Times New Roman" w:hAnsi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sz w:val="24"/>
          <w:szCs w:val="24"/>
        </w:rPr>
        <w:t xml:space="preserve">.  В сенсибилизированных вариантах проб </w:t>
      </w:r>
      <w:proofErr w:type="spellStart"/>
      <w:r>
        <w:rPr>
          <w:rFonts w:ascii="Times New Roman" w:hAnsi="Times New Roman"/>
          <w:sz w:val="24"/>
          <w:szCs w:val="24"/>
        </w:rPr>
        <w:t>Хэда</w:t>
      </w:r>
      <w:proofErr w:type="spellEnd"/>
      <w:r>
        <w:rPr>
          <w:rFonts w:ascii="Times New Roman" w:hAnsi="Times New Roman"/>
          <w:sz w:val="24"/>
          <w:szCs w:val="24"/>
        </w:rPr>
        <w:t xml:space="preserve"> (т.е. в воспроизведении перекрестных и двуручных поз) больные депрессиями часто допускают «зеркальные» ошибки или упрощают позу-образец. Интересно, что после минимального вмешательства психолога эти ошибки исчезают,  и выполнение опять стабилизируется. Данный факт свидетельствует не только о некотором снижении  уровня работы пространственного фактора и самостоятельного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протеканием деятельности, но и о возможности компенсации когнитивного дефицита при включении </w:t>
      </w:r>
      <w:r>
        <w:rPr>
          <w:rFonts w:ascii="Times New Roman" w:hAnsi="Times New Roman"/>
          <w:sz w:val="24"/>
          <w:szCs w:val="24"/>
        </w:rPr>
        <w:lastRenderedPageBreak/>
        <w:t xml:space="preserve">внешнего </w:t>
      </w:r>
      <w:proofErr w:type="spellStart"/>
      <w:r>
        <w:rPr>
          <w:rFonts w:ascii="Times New Roman" w:hAnsi="Times New Roman"/>
          <w:sz w:val="24"/>
          <w:szCs w:val="24"/>
        </w:rPr>
        <w:t>опосредования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 В </w:t>
      </w:r>
      <w:proofErr w:type="gramStart"/>
      <w:r>
        <w:rPr>
          <w:rFonts w:ascii="Times New Roman" w:hAnsi="Times New Roman"/>
          <w:sz w:val="24"/>
          <w:szCs w:val="24"/>
        </w:rPr>
        <w:t>динамическом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праксисе</w:t>
      </w:r>
      <w:proofErr w:type="spellEnd"/>
      <w:r>
        <w:rPr>
          <w:rFonts w:ascii="Times New Roman" w:hAnsi="Times New Roman"/>
          <w:sz w:val="24"/>
          <w:szCs w:val="24"/>
        </w:rPr>
        <w:t xml:space="preserve">  достаточно часто (особенно на начальных этапах выполнения проб) отмечается тенденция к </w:t>
      </w:r>
      <w:proofErr w:type="spellStart"/>
      <w:r>
        <w:rPr>
          <w:rFonts w:ascii="Times New Roman" w:hAnsi="Times New Roman"/>
          <w:sz w:val="24"/>
          <w:szCs w:val="24"/>
        </w:rPr>
        <w:t>дезавтоматизации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движений, к стереотипиям, к снижению самостоятельной речевой регуляции.</w:t>
      </w:r>
      <w:r w:rsidR="00C14810">
        <w:rPr>
          <w:rFonts w:ascii="Times New Roman" w:hAnsi="Times New Roman"/>
          <w:sz w:val="24"/>
          <w:szCs w:val="24"/>
        </w:rPr>
        <w:t xml:space="preserve"> Эти симптомы также частично доступны компенсации. Проявления </w:t>
      </w:r>
      <w:proofErr w:type="spellStart"/>
      <w:r w:rsidR="00C14810">
        <w:rPr>
          <w:rFonts w:ascii="Times New Roman" w:hAnsi="Times New Roman"/>
          <w:sz w:val="24"/>
          <w:szCs w:val="24"/>
        </w:rPr>
        <w:t>дезавтоматизации</w:t>
      </w:r>
      <w:proofErr w:type="spellEnd"/>
      <w:r w:rsidR="00C14810">
        <w:rPr>
          <w:rFonts w:ascii="Times New Roman" w:hAnsi="Times New Roman"/>
          <w:sz w:val="24"/>
          <w:szCs w:val="24"/>
        </w:rPr>
        <w:t xml:space="preserve">, дефицита динамической организации движений (А.Р. </w:t>
      </w:r>
      <w:proofErr w:type="spellStart"/>
      <w:r w:rsidR="00C14810">
        <w:rPr>
          <w:rFonts w:ascii="Times New Roman" w:hAnsi="Times New Roman"/>
          <w:sz w:val="24"/>
          <w:szCs w:val="24"/>
        </w:rPr>
        <w:t>Лурия</w:t>
      </w:r>
      <w:proofErr w:type="spellEnd"/>
      <w:r w:rsidR="00C14810">
        <w:rPr>
          <w:rFonts w:ascii="Times New Roman" w:hAnsi="Times New Roman"/>
          <w:sz w:val="24"/>
          <w:szCs w:val="24"/>
        </w:rPr>
        <w:t xml:space="preserve"> называл ее «кинетической мелодией») могут наблюдаться также в письме и при копировании узора из двух меняющихся звеньев </w:t>
      </w:r>
      <w:r w:rsidR="00C14810" w:rsidRPr="0021201E">
        <w:rPr>
          <w:rFonts w:ascii="Times New Roman" w:hAnsi="Times New Roman"/>
          <w:sz w:val="24"/>
          <w:szCs w:val="24"/>
        </w:rPr>
        <w:t>[</w:t>
      </w:r>
      <w:r w:rsidR="00794B84">
        <w:rPr>
          <w:rFonts w:ascii="Times New Roman" w:hAnsi="Times New Roman"/>
          <w:sz w:val="24"/>
          <w:szCs w:val="24"/>
        </w:rPr>
        <w:t>8, 1</w:t>
      </w:r>
      <w:r w:rsidR="00C14810" w:rsidRPr="0021201E">
        <w:rPr>
          <w:rFonts w:ascii="Times New Roman" w:hAnsi="Times New Roman"/>
          <w:sz w:val="24"/>
          <w:szCs w:val="24"/>
        </w:rPr>
        <w:t>]</w:t>
      </w:r>
      <w:r w:rsidR="00C14810">
        <w:rPr>
          <w:rFonts w:ascii="Times New Roman" w:hAnsi="Times New Roman"/>
          <w:sz w:val="24"/>
          <w:szCs w:val="24"/>
        </w:rPr>
        <w:t xml:space="preserve">. </w:t>
      </w:r>
    </w:p>
    <w:p w:rsidR="00C14810" w:rsidRDefault="00C14810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14810">
        <w:rPr>
          <w:rFonts w:ascii="Times New Roman" w:hAnsi="Times New Roman"/>
          <w:i/>
          <w:sz w:val="24"/>
          <w:szCs w:val="24"/>
        </w:rPr>
        <w:t>речевой сфере</w:t>
      </w:r>
      <w:r>
        <w:rPr>
          <w:rFonts w:ascii="Times New Roman" w:hAnsi="Times New Roman"/>
          <w:sz w:val="24"/>
          <w:szCs w:val="24"/>
        </w:rPr>
        <w:t xml:space="preserve"> при депрессиях позднего возраста отсутствуют выраженные проявления каких-либо афазий.  Тем не менее, у большинства больных встречаются отдельные  затруднения при припоминании названий деталей предметов (эти вопросы обычно включаются в процедуру исследования зрительного предметного </w:t>
      </w:r>
      <w:proofErr w:type="spellStart"/>
      <w:r>
        <w:rPr>
          <w:rFonts w:ascii="Times New Roman" w:hAnsi="Times New Roman"/>
          <w:sz w:val="24"/>
          <w:szCs w:val="24"/>
        </w:rPr>
        <w:t>гнозиса</w:t>
      </w:r>
      <w:proofErr w:type="spellEnd"/>
      <w:r>
        <w:rPr>
          <w:rFonts w:ascii="Times New Roman" w:hAnsi="Times New Roman"/>
          <w:sz w:val="24"/>
          <w:szCs w:val="24"/>
        </w:rPr>
        <w:t>). Иногда также наблюдаются  трудности дифференциации изображений предметных комплексов, описываемых речевыми конструкциями с предлогами «за» и «перед»</w:t>
      </w:r>
      <w:r w:rsidR="00794B84">
        <w:rPr>
          <w:rFonts w:ascii="Times New Roman" w:hAnsi="Times New Roman"/>
          <w:sz w:val="24"/>
          <w:szCs w:val="24"/>
        </w:rPr>
        <w:t>, «справа» и «слева»</w:t>
      </w:r>
      <w:r>
        <w:rPr>
          <w:rFonts w:ascii="Times New Roman" w:hAnsi="Times New Roman"/>
          <w:sz w:val="24"/>
          <w:szCs w:val="24"/>
        </w:rPr>
        <w:t xml:space="preserve">. </w:t>
      </w:r>
      <w:r w:rsidR="00794B84">
        <w:rPr>
          <w:rFonts w:ascii="Times New Roman" w:hAnsi="Times New Roman"/>
          <w:sz w:val="24"/>
          <w:szCs w:val="24"/>
        </w:rPr>
        <w:t>При этом конструкции с предлогами «под», «на», «в», как правило, интерпретируются верно.</w:t>
      </w:r>
    </w:p>
    <w:p w:rsidR="00794B84" w:rsidRDefault="00794B84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касается </w:t>
      </w:r>
      <w:r w:rsidRPr="00794B84">
        <w:rPr>
          <w:rFonts w:ascii="Times New Roman" w:hAnsi="Times New Roman"/>
          <w:i/>
          <w:sz w:val="24"/>
          <w:szCs w:val="24"/>
        </w:rPr>
        <w:t>мышления</w:t>
      </w:r>
      <w:r>
        <w:rPr>
          <w:rFonts w:ascii="Times New Roman" w:hAnsi="Times New Roman"/>
          <w:sz w:val="24"/>
          <w:szCs w:val="24"/>
        </w:rPr>
        <w:t>, то у многих больных наблюдаются отдельные ошибки в процессе серийного вычитания «от 100 по 7» (при сохранности представлений о разрядном строении числа и выполнения отдельных счетных операций). То же самое можно сказать о пробе, в которой на основании результата необходимо реконструировать  пропущенный знак арифметического действия [10].  Вызывает затруднения и самостоятельное решение арифметических задач (особенно на этапах ориентировки в условиях, построения программы и ее смены при переходе к новой задаче).</w:t>
      </w:r>
    </w:p>
    <w:p w:rsidR="00794B84" w:rsidRDefault="00794B84" w:rsidP="00C97E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вербально-логических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 у многих больных отмечается неравномерность уровня достижений, когда одни </w:t>
      </w:r>
      <w:proofErr w:type="spellStart"/>
      <w:r>
        <w:rPr>
          <w:rFonts w:ascii="Times New Roman" w:hAnsi="Times New Roman"/>
          <w:sz w:val="24"/>
          <w:szCs w:val="24"/>
        </w:rPr>
        <w:t>субтесты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выполняются быстро и правильно, а в других  возникают затруднения или снижение уровня обобщения. Интересно, что примерно у четверти обследованных больных  в данной методике, а также при сравнении понятий отмечались случаи использования латентных, необычных свой</w:t>
      </w:r>
      <w:proofErr w:type="gramStart"/>
      <w:r>
        <w:rPr>
          <w:rFonts w:ascii="Times New Roman" w:hAnsi="Times New Roman"/>
          <w:sz w:val="24"/>
          <w:szCs w:val="24"/>
        </w:rPr>
        <w:t>ств  пр</w:t>
      </w:r>
      <w:proofErr w:type="gramEnd"/>
      <w:r>
        <w:rPr>
          <w:rFonts w:ascii="Times New Roman" w:hAnsi="Times New Roman"/>
          <w:sz w:val="24"/>
          <w:szCs w:val="24"/>
        </w:rPr>
        <w:t xml:space="preserve">едметов, трудности дифференциации их существенных и второстепенных признаков. Такие проявления особенностей познавательной деятельности, характерных для лиц шизоидного круга, свидетельствуют о возможном эндогенном радикале в клинической картине некоторых поздних депрессий. </w:t>
      </w:r>
    </w:p>
    <w:p w:rsidR="00794B84" w:rsidRPr="001B415E" w:rsidRDefault="00794B84" w:rsidP="00C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Объяснение сюжетных картинок в целом доступно депрессивным больным; лишь в небольшом числе случаев отмечаются поверхностные интерпретации их содержания, недостаточное внимание к «индивидуализированным» (по выражению Я.А. Меерсона) признакам изображенных людей и предметов или проявления дефицита </w:t>
      </w:r>
      <w:proofErr w:type="spellStart"/>
      <w:r>
        <w:rPr>
          <w:rFonts w:ascii="Times New Roman" w:hAnsi="Times New Roman"/>
          <w:sz w:val="24"/>
          <w:szCs w:val="24"/>
        </w:rPr>
        <w:t>симультанности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восприятия.     </w:t>
      </w:r>
    </w:p>
    <w:p w:rsidR="00F4293F" w:rsidRDefault="00C97EDA" w:rsidP="00C97EDA">
      <w:pPr>
        <w:jc w:val="both"/>
        <w:rPr>
          <w:rFonts w:ascii="Times New Roman" w:hAnsi="Times New Roman" w:cs="Times New Roman"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Обсуждение результатов.</w:t>
      </w:r>
      <w:r w:rsidR="0079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84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сделать ряд замечаний о характере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дефицита при поздних депрессиях.</w:t>
      </w:r>
    </w:p>
    <w:p w:rsidR="00794B84" w:rsidRDefault="00794B84" w:rsidP="00C9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Во-первых, следует сказать о мозговом субстрате описанных симптомов. По всей вероятности, чаще всего можно говорить о дисфункции подкорковых структур мозга.  Обработка данных, полученных при проведении нейропсихологического обследования, показывает, что в обследованной группе </w:t>
      </w:r>
      <w:r w:rsidRPr="00794B84">
        <w:rPr>
          <w:rFonts w:ascii="Times New Roman" w:hAnsi="Times New Roman" w:cs="Times New Roman"/>
          <w:sz w:val="28"/>
          <w:szCs w:val="28"/>
        </w:rPr>
        <w:t xml:space="preserve"> </w:t>
      </w:r>
      <w:r w:rsidRPr="00794B84">
        <w:rPr>
          <w:rFonts w:ascii="Times New Roman" w:hAnsi="Times New Roman" w:cs="Times New Roman"/>
          <w:sz w:val="24"/>
          <w:szCs w:val="24"/>
        </w:rPr>
        <w:t xml:space="preserve">было 100 больных с дисфункцией подкорковых образований мозга. У 13 больных депрессиями дисфункция подкорковых образований сочеталась с изменениями работы задних (преимущественно височных и/или теменных) отделов мозга; у 47 больных – с изменениями работы передних отделов мозга.  У 35 больных мозговая дисфункция носила более обширный характер: наряду с дисфункцией </w:t>
      </w:r>
      <w:r w:rsidRPr="00794B84">
        <w:rPr>
          <w:rFonts w:ascii="Times New Roman" w:hAnsi="Times New Roman" w:cs="Times New Roman"/>
          <w:sz w:val="24"/>
          <w:szCs w:val="24"/>
        </w:rPr>
        <w:lastRenderedPageBreak/>
        <w:t>подкорковых образований наблюдались симптомы со стороны как задних, так  и передних отделов мозга. У 2 человек обследование не выявило  патологии  психических функций.</w:t>
      </w:r>
      <w:r>
        <w:rPr>
          <w:rFonts w:ascii="Times New Roman" w:hAnsi="Times New Roman" w:cs="Times New Roman"/>
          <w:sz w:val="24"/>
          <w:szCs w:val="24"/>
        </w:rPr>
        <w:t xml:space="preserve"> Если говорить о преимущественной связи выявленных мозговых дисфункций с изменениями работы полушарий мозга, то можно констатировать, что  наиболее вероятным представляется правополушарный акцент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симптомокомплекса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.  Об этом свидетельствует характер выполнения ряда оптико-пространственных проб, изменения восприятия времени, отсутствие сколь-нибудь  значительных речевых нарушений и т.д.</w:t>
      </w:r>
    </w:p>
    <w:p w:rsidR="00794B84" w:rsidRDefault="00794B84" w:rsidP="00C9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 степень выраженности  выявленного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дефицита в большинстве случаев не является значительной. Эти данные совпадают с клиническими показателями тестовой батареи  MMSE, которые выявляют у больных поздними депрессиями  отсутствие когнитивных нарушений или наличие нарушений легкой и умеренной степени. </w:t>
      </w:r>
    </w:p>
    <w:p w:rsidR="00C97EDA" w:rsidRPr="00794B84" w:rsidRDefault="00794B84" w:rsidP="00C9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  степень выраженности многих аспектов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дефицита  обнаруживает связь  с целым рядом факторов. Это возраст, образовательный уровень, социальный статус.  Более успешно с выполнением большинства нейропсихологических методик  справляются больные с высшим образованием, продолжающие трудовую деятельность. Результаты снижаются и у больных старше 75 лет  по сравнению с более молодыми пациентами. Вместе с тем, исследование не выявляет значимых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различий, а также влияния фактора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EDA" w:rsidRPr="00794B84" w:rsidRDefault="00C97EDA" w:rsidP="00C97EDA">
      <w:pPr>
        <w:jc w:val="both"/>
        <w:rPr>
          <w:rFonts w:ascii="Times New Roman" w:hAnsi="Times New Roman" w:cs="Times New Roman"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>Выводы.</w:t>
      </w:r>
      <w:r w:rsidR="00794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84">
        <w:rPr>
          <w:rFonts w:ascii="Times New Roman" w:hAnsi="Times New Roman" w:cs="Times New Roman"/>
          <w:sz w:val="24"/>
          <w:szCs w:val="24"/>
        </w:rPr>
        <w:t xml:space="preserve">В заключение следует сказать, что разнообразные (по компонентному составу и степени выраженности) проявления </w:t>
      </w:r>
      <w:proofErr w:type="spellStart"/>
      <w:r w:rsidR="00794B84">
        <w:rPr>
          <w:rFonts w:ascii="Times New Roman" w:hAnsi="Times New Roman" w:cs="Times New Roman"/>
          <w:sz w:val="24"/>
          <w:szCs w:val="24"/>
        </w:rPr>
        <w:t>нейрокогнитивного</w:t>
      </w:r>
      <w:proofErr w:type="spellEnd"/>
      <w:r w:rsidR="00794B84">
        <w:rPr>
          <w:rFonts w:ascii="Times New Roman" w:hAnsi="Times New Roman" w:cs="Times New Roman"/>
          <w:sz w:val="24"/>
          <w:szCs w:val="24"/>
        </w:rPr>
        <w:t xml:space="preserve"> дефицита при депрессиях позднего возраста наблюдаются достаточно часто. Поэтому терапия поздних депрессий должна быть направлена не только на оптимизацию аффективного статуса больных, но и на компенсацию некоторых аспектов когнитивного функционирования.   </w:t>
      </w:r>
    </w:p>
    <w:p w:rsidR="00C97EDA" w:rsidRPr="00C97EDA" w:rsidRDefault="00C97EDA" w:rsidP="00C97E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EDA" w:rsidRPr="00C97EDA" w:rsidRDefault="00C97EDA" w:rsidP="00C97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EDA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 xml:space="preserve">Балашова Е.Ю.,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 xml:space="preserve"> М.С. Нейропсихологическая диагностика в вопросах и ответах. М.: Генезис, 201</w:t>
      </w:r>
      <w:r w:rsidR="00930D7C">
        <w:rPr>
          <w:rFonts w:ascii="Times New Roman" w:hAnsi="Times New Roman" w:cs="Times New Roman"/>
          <w:sz w:val="24"/>
          <w:szCs w:val="24"/>
        </w:rPr>
        <w:t>2</w:t>
      </w:r>
      <w:r w:rsidRPr="00794B84">
        <w:rPr>
          <w:rFonts w:ascii="Times New Roman" w:hAnsi="Times New Roman" w:cs="Times New Roman"/>
          <w:sz w:val="24"/>
          <w:szCs w:val="24"/>
        </w:rPr>
        <w:t xml:space="preserve">. </w:t>
      </w:r>
      <w:r w:rsidR="00930D7C">
        <w:rPr>
          <w:rFonts w:ascii="Times New Roman" w:hAnsi="Times New Roman" w:cs="Times New Roman"/>
          <w:sz w:val="24"/>
          <w:szCs w:val="24"/>
        </w:rPr>
        <w:t xml:space="preserve">240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C97EDA" w:rsidRDefault="00C97EDA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 xml:space="preserve">Балашова Е.Ю.,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Микеладзе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 xml:space="preserve"> Л.И. Возрастные различия в восприятии и переживании времени // Психологические исследования.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- </w:t>
      </w:r>
      <w:r w:rsidRPr="00794B84">
        <w:rPr>
          <w:rFonts w:ascii="Times New Roman" w:hAnsi="Times New Roman" w:cs="Times New Roman"/>
          <w:sz w:val="24"/>
          <w:szCs w:val="24"/>
        </w:rPr>
        <w:t xml:space="preserve">2013.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- </w:t>
      </w:r>
      <w:r w:rsidRPr="00794B84">
        <w:rPr>
          <w:rFonts w:ascii="Times New Roman" w:hAnsi="Times New Roman" w:cs="Times New Roman"/>
          <w:sz w:val="24"/>
          <w:szCs w:val="24"/>
        </w:rPr>
        <w:t>Т. 6, № 30.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 -</w:t>
      </w:r>
      <w:r w:rsidRPr="00794B84">
        <w:rPr>
          <w:rFonts w:ascii="Times New Roman" w:hAnsi="Times New Roman" w:cs="Times New Roman"/>
          <w:sz w:val="24"/>
          <w:szCs w:val="24"/>
        </w:rPr>
        <w:t xml:space="preserve"> С. 9. URL: http://psystudy.ru/index.php/num/2013v6n30/854-balashova30.html (дата обращения: 10.11.2019).</w:t>
      </w:r>
    </w:p>
    <w:p w:rsidR="00C97EDA" w:rsidRDefault="00C97EDA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Style w:val="extended-textfull"/>
          <w:rFonts w:ascii="Times New Roman" w:hAnsi="Times New Roman" w:cs="Times New Roman"/>
          <w:bCs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 xml:space="preserve">Балашова Е.Ю.,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Микеладзе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 xml:space="preserve"> Л.И. Оценка временных интервалов и определение времени по часам при аффективных расстройствах в позднем возрасте // Вопросы психологии.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– </w:t>
      </w:r>
      <w:r w:rsidRPr="00794B84">
        <w:rPr>
          <w:rFonts w:ascii="Times New Roman" w:hAnsi="Times New Roman" w:cs="Times New Roman"/>
          <w:sz w:val="24"/>
          <w:szCs w:val="24"/>
        </w:rPr>
        <w:t xml:space="preserve">2015.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– </w:t>
      </w:r>
      <w:r w:rsidRPr="00794B84">
        <w:rPr>
          <w:rFonts w:ascii="Times New Roman" w:hAnsi="Times New Roman" w:cs="Times New Roman"/>
          <w:sz w:val="24"/>
          <w:szCs w:val="24"/>
        </w:rPr>
        <w:t xml:space="preserve">№3.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– </w:t>
      </w:r>
      <w:r w:rsidRPr="00794B84">
        <w:rPr>
          <w:rFonts w:ascii="Times New Roman" w:hAnsi="Times New Roman" w:cs="Times New Roman"/>
          <w:sz w:val="24"/>
          <w:szCs w:val="24"/>
        </w:rPr>
        <w:t>С. 95-105.</w:t>
      </w:r>
    </w:p>
    <w:p w:rsidR="00C97EDA" w:rsidRDefault="00C97EDA" w:rsidP="00794B84">
      <w:pPr>
        <w:spacing w:after="0"/>
        <w:jc w:val="both"/>
        <w:rPr>
          <w:rStyle w:val="extended-textfull"/>
          <w:rFonts w:ascii="Times New Roman" w:hAnsi="Times New Roman"/>
          <w:bCs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/>
        <w:ind w:left="360"/>
        <w:jc w:val="both"/>
        <w:rPr>
          <w:rStyle w:val="extended-textfull"/>
          <w:rFonts w:ascii="Times New Roman" w:hAnsi="Times New Roman"/>
          <w:sz w:val="24"/>
          <w:szCs w:val="24"/>
        </w:rPr>
      </w:pPr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Гаврилова С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>.</w:t>
      </w:r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И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. (ред.). </w:t>
      </w:r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Руководство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</w:t>
      </w:r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по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</w:t>
      </w:r>
      <w:proofErr w:type="spellStart"/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гериатрической</w:t>
      </w:r>
      <w:proofErr w:type="spellEnd"/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</w:t>
      </w:r>
      <w:r w:rsidRPr="00794B84">
        <w:rPr>
          <w:rStyle w:val="extended-textfull"/>
          <w:rFonts w:ascii="Times New Roman" w:hAnsi="Times New Roman"/>
          <w:bCs/>
          <w:sz w:val="24"/>
          <w:szCs w:val="24"/>
        </w:rPr>
        <w:t>психиатрии.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М.: Пульс, 2011. </w:t>
      </w:r>
      <w:r w:rsidR="00930D7C">
        <w:rPr>
          <w:rStyle w:val="extended-textfull"/>
          <w:rFonts w:ascii="Times New Roman" w:hAnsi="Times New Roman"/>
          <w:sz w:val="24"/>
          <w:szCs w:val="24"/>
        </w:rPr>
        <w:t xml:space="preserve">380 </w:t>
      </w:r>
      <w:proofErr w:type="gramStart"/>
      <w:r w:rsidR="00930D7C">
        <w:rPr>
          <w:rStyle w:val="extended-textfull"/>
          <w:rFonts w:ascii="Times New Roman" w:hAnsi="Times New Roman"/>
          <w:sz w:val="24"/>
          <w:szCs w:val="24"/>
        </w:rPr>
        <w:t>с</w:t>
      </w:r>
      <w:proofErr w:type="gramEnd"/>
      <w:r w:rsidR="00930D7C">
        <w:rPr>
          <w:rStyle w:val="extended-textfull"/>
          <w:rFonts w:ascii="Times New Roman" w:hAnsi="Times New Roman"/>
          <w:sz w:val="24"/>
          <w:szCs w:val="24"/>
        </w:rPr>
        <w:t>.</w:t>
      </w:r>
    </w:p>
    <w:p w:rsidR="00C97EDA" w:rsidRDefault="00C97EDA" w:rsidP="00794B84">
      <w:pPr>
        <w:spacing w:after="0"/>
        <w:jc w:val="both"/>
        <w:rPr>
          <w:rStyle w:val="extended-textfull"/>
          <w:rFonts w:ascii="Times New Roman" w:hAnsi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DroidSansFallback" w:hAnsi="Times New Roman" w:cs="Times New Roman"/>
          <w:color w:val="000000"/>
          <w:sz w:val="24"/>
          <w:szCs w:val="24"/>
        </w:rPr>
      </w:pPr>
      <w:r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 xml:space="preserve">Зарудная Е.А., Балашова Е.Ю. Вербальная память в позднем онтогенезе: </w:t>
      </w:r>
      <w:proofErr w:type="gramStart"/>
      <w:r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>нормальное</w:t>
      </w:r>
      <w:proofErr w:type="gramEnd"/>
    </w:p>
    <w:p w:rsidR="00C97EDA" w:rsidRPr="00794B84" w:rsidRDefault="00794B84" w:rsidP="00794B84">
      <w:pPr>
        <w:autoSpaceDE w:val="0"/>
        <w:autoSpaceDN w:val="0"/>
        <w:adjustRightInd w:val="0"/>
        <w:spacing w:after="0" w:line="240" w:lineRule="auto"/>
        <w:rPr>
          <w:rFonts w:ascii="Times New Roman" w:eastAsia="DroidSansFallback" w:hAnsi="Times New Roman" w:cs="Times New Roman"/>
          <w:color w:val="000000"/>
          <w:sz w:val="24"/>
          <w:szCs w:val="24"/>
        </w:rPr>
      </w:pPr>
      <w:r>
        <w:rPr>
          <w:rFonts w:ascii="Times New Roman" w:eastAsia="DroidSansFallback" w:hAnsi="Times New Roman" w:cs="Times New Roman"/>
          <w:color w:val="000000"/>
          <w:sz w:val="24"/>
          <w:szCs w:val="24"/>
        </w:rPr>
        <w:t xml:space="preserve">      </w:t>
      </w:r>
      <w:r w:rsidR="00C97EDA"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 xml:space="preserve">старение и депрессии позднего возраста // Психологические исследования. </w:t>
      </w:r>
      <w:r w:rsidRPr="00794B84">
        <w:rPr>
          <w:rFonts w:ascii="Times New Roman" w:hAnsi="Times New Roman" w:cs="Times New Roman"/>
          <w:sz w:val="24"/>
          <w:szCs w:val="24"/>
        </w:rPr>
        <w:t>–</w:t>
      </w:r>
      <w:r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 xml:space="preserve"> </w:t>
      </w:r>
      <w:r w:rsidR="00C97EDA"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>2018.</w:t>
      </w:r>
    </w:p>
    <w:p w:rsidR="00C97EDA" w:rsidRPr="00794B84" w:rsidRDefault="00C97EDA" w:rsidP="00794B84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DroidSansFallback" w:hAnsi="Times New Roman" w:cs="Times New Roman"/>
          <w:color w:val="000000"/>
          <w:sz w:val="24"/>
          <w:szCs w:val="24"/>
        </w:rPr>
      </w:pPr>
      <w:r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lastRenderedPageBreak/>
        <w:t xml:space="preserve">Т. 11, № 57. </w:t>
      </w:r>
      <w:r w:rsidR="00794B84" w:rsidRPr="00930D7C">
        <w:rPr>
          <w:rFonts w:ascii="Times New Roman" w:hAnsi="Times New Roman" w:cs="Times New Roman"/>
          <w:sz w:val="24"/>
          <w:szCs w:val="24"/>
        </w:rPr>
        <w:t>–</w:t>
      </w:r>
      <w:r w:rsidR="00794B84"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 xml:space="preserve"> </w:t>
      </w:r>
      <w:r w:rsidRPr="00794B84">
        <w:rPr>
          <w:rFonts w:ascii="Times New Roman" w:eastAsia="DroidSansFallback" w:hAnsi="Times New Roman" w:cs="Times New Roman"/>
          <w:color w:val="000000"/>
          <w:sz w:val="24"/>
          <w:szCs w:val="24"/>
        </w:rPr>
        <w:t>С. 2. URL: http://psystudy.ru (дата обращения: 31.10.2019).</w:t>
      </w:r>
    </w:p>
    <w:p w:rsidR="00C97EDA" w:rsidRDefault="00C97EDA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Style w:val="extended-textfull"/>
          <w:rFonts w:ascii="Times New Roman" w:hAnsi="Times New Roman"/>
          <w:sz w:val="24"/>
          <w:szCs w:val="24"/>
        </w:rPr>
      </w:pPr>
      <w:proofErr w:type="gramStart"/>
      <w:r w:rsidRPr="00794B84">
        <w:rPr>
          <w:rStyle w:val="extended-textfull"/>
          <w:rFonts w:ascii="Times New Roman" w:hAnsi="Times New Roman"/>
          <w:sz w:val="24"/>
          <w:szCs w:val="24"/>
        </w:rPr>
        <w:t>Концевой</w:t>
      </w:r>
      <w:proofErr w:type="gramEnd"/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В.А. Функциональные психозы позднего возраста. В кн.:  Руководство по психиатрии в 2-х  тт. / Под ред. А.С. </w:t>
      </w:r>
      <w:proofErr w:type="spellStart"/>
      <w:r w:rsidRPr="00794B84">
        <w:rPr>
          <w:rStyle w:val="extended-textfull"/>
          <w:rFonts w:ascii="Times New Roman" w:hAnsi="Times New Roman"/>
          <w:sz w:val="24"/>
          <w:szCs w:val="24"/>
        </w:rPr>
        <w:t>Тиганова</w:t>
      </w:r>
      <w:proofErr w:type="spellEnd"/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. М.: Медицина, 1999. </w:t>
      </w:r>
      <w:r w:rsidR="00794B84" w:rsidRPr="00794B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 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Т.1. </w:t>
      </w:r>
      <w:r w:rsidR="00794B84" w:rsidRPr="00794B8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 </w:t>
      </w:r>
      <w:r w:rsidRPr="00794B84">
        <w:rPr>
          <w:rStyle w:val="extended-textfull"/>
          <w:rFonts w:ascii="Times New Roman" w:hAnsi="Times New Roman"/>
          <w:sz w:val="24"/>
          <w:szCs w:val="24"/>
        </w:rPr>
        <w:t>С. 667-685.</w:t>
      </w:r>
    </w:p>
    <w:p w:rsidR="00C97EDA" w:rsidRDefault="00C97EDA" w:rsidP="00794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color w:val="000000"/>
          <w:sz w:val="24"/>
          <w:szCs w:val="24"/>
        </w:rPr>
        <w:t xml:space="preserve">Краснова О.В., </w:t>
      </w:r>
      <w:proofErr w:type="spellStart"/>
      <w:r w:rsidRPr="00794B84">
        <w:rPr>
          <w:rFonts w:ascii="Times New Roman" w:hAnsi="Times New Roman" w:cs="Times New Roman"/>
          <w:color w:val="000000"/>
          <w:sz w:val="24"/>
          <w:szCs w:val="24"/>
        </w:rPr>
        <w:t>Лидерс</w:t>
      </w:r>
      <w:proofErr w:type="spellEnd"/>
      <w:r w:rsidRPr="00794B84">
        <w:rPr>
          <w:rFonts w:ascii="Times New Roman" w:hAnsi="Times New Roman" w:cs="Times New Roman"/>
          <w:color w:val="000000"/>
          <w:sz w:val="24"/>
          <w:szCs w:val="24"/>
        </w:rPr>
        <w:t xml:space="preserve"> А.Г. Социальная психология  старения.</w:t>
      </w:r>
      <w:r w:rsidRPr="00794B84">
        <w:rPr>
          <w:rFonts w:ascii="Times New Roman" w:hAnsi="Times New Roman" w:cs="Times New Roman"/>
          <w:sz w:val="24"/>
          <w:szCs w:val="24"/>
        </w:rPr>
        <w:t xml:space="preserve"> М.: Академия, 2002.</w:t>
      </w:r>
      <w:r w:rsidR="00930D7C">
        <w:rPr>
          <w:rFonts w:ascii="Times New Roman" w:hAnsi="Times New Roman" w:cs="Times New Roman"/>
          <w:sz w:val="24"/>
          <w:szCs w:val="24"/>
        </w:rPr>
        <w:t xml:space="preserve"> 288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C97EDA" w:rsidRPr="00C97EDA" w:rsidRDefault="00C97EDA" w:rsidP="00794B84">
      <w:pPr>
        <w:spacing w:after="0" w:line="240" w:lineRule="auto"/>
        <w:jc w:val="both"/>
        <w:rPr>
          <w:rStyle w:val="extended-textfull"/>
          <w:rFonts w:ascii="Times New Roman" w:hAnsi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B84">
        <w:rPr>
          <w:rFonts w:ascii="Times New Roman" w:eastAsia="DroidSansFallback" w:hAnsi="Times New Roman" w:cs="Times New Roman"/>
          <w:sz w:val="24"/>
          <w:szCs w:val="24"/>
        </w:rPr>
        <w:t>Лурия</w:t>
      </w:r>
      <w:proofErr w:type="spellEnd"/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 А.Р. Высшие корковые функции человека и их нарушения при локальных поражениях мозга. М.:</w:t>
      </w:r>
      <w:r w:rsidRPr="00794B84">
        <w:rPr>
          <w:rFonts w:ascii="Times New Roman" w:hAnsi="Times New Roman" w:cs="Times New Roman"/>
          <w:sz w:val="24"/>
          <w:szCs w:val="24"/>
        </w:rPr>
        <w:t xml:space="preserve"> Академический проект, 200</w:t>
      </w:r>
      <w:r w:rsidR="00930D7C">
        <w:rPr>
          <w:rFonts w:ascii="Times New Roman" w:hAnsi="Times New Roman" w:cs="Times New Roman"/>
          <w:sz w:val="24"/>
          <w:szCs w:val="24"/>
        </w:rPr>
        <w:t>0</w:t>
      </w:r>
      <w:r w:rsidRPr="00794B84">
        <w:rPr>
          <w:rFonts w:ascii="Times New Roman" w:hAnsi="Times New Roman" w:cs="Times New Roman"/>
          <w:sz w:val="24"/>
          <w:szCs w:val="24"/>
        </w:rPr>
        <w:t>.</w:t>
      </w:r>
      <w:r w:rsidR="00930D7C">
        <w:rPr>
          <w:rFonts w:ascii="Times New Roman" w:hAnsi="Times New Roman" w:cs="Times New Roman"/>
          <w:sz w:val="24"/>
          <w:szCs w:val="24"/>
        </w:rPr>
        <w:t xml:space="preserve"> 512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7F5656" w:rsidRDefault="007F5656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794B84" w:rsidRDefault="007F5656" w:rsidP="00930D7C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DroidSansFallback" w:hAnsi="Times New Roman" w:cs="Times New Roman"/>
          <w:sz w:val="24"/>
          <w:szCs w:val="24"/>
        </w:rPr>
      </w:pPr>
      <w:proofErr w:type="spellStart"/>
      <w:r w:rsidRPr="00794B84">
        <w:rPr>
          <w:rFonts w:ascii="Times New Roman" w:hAnsi="Times New Roman" w:cs="Times New Roman"/>
          <w:sz w:val="24"/>
          <w:szCs w:val="24"/>
        </w:rPr>
        <w:t>Микеладзе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 xml:space="preserve"> Л.И. </w:t>
      </w:r>
      <w:r w:rsidR="00794B84" w:rsidRPr="00794B84">
        <w:rPr>
          <w:rFonts w:ascii="Times New Roman" w:hAnsi="Times New Roman" w:cs="Times New Roman"/>
          <w:sz w:val="24"/>
          <w:szCs w:val="24"/>
        </w:rPr>
        <w:t xml:space="preserve">Восприятие времени при аффективных расстройствах в позднем возрасте: </w:t>
      </w:r>
      <w:proofErr w:type="spellStart"/>
      <w:r w:rsidRPr="00794B84">
        <w:rPr>
          <w:rFonts w:ascii="Times New Roman" w:eastAsia="DroidSansFallback" w:hAnsi="Times New Roman" w:cs="Times New Roman"/>
          <w:sz w:val="24"/>
          <w:szCs w:val="24"/>
        </w:rPr>
        <w:t>автореф</w:t>
      </w:r>
      <w:proofErr w:type="spellEnd"/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. </w:t>
      </w:r>
      <w:proofErr w:type="spellStart"/>
      <w:r w:rsidRPr="00794B84">
        <w:rPr>
          <w:rFonts w:ascii="Times New Roman" w:eastAsia="DroidSansFallback" w:hAnsi="Times New Roman" w:cs="Times New Roman"/>
          <w:sz w:val="24"/>
          <w:szCs w:val="24"/>
        </w:rPr>
        <w:t>дис</w:t>
      </w:r>
      <w:proofErr w:type="spellEnd"/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. … канд. психол. наук. </w:t>
      </w:r>
      <w:r w:rsidR="00794B84" w:rsidRPr="00794B84">
        <w:rPr>
          <w:rFonts w:ascii="Times New Roman" w:hAnsi="Times New Roman" w:cs="Times New Roman"/>
          <w:sz w:val="24"/>
          <w:szCs w:val="24"/>
        </w:rPr>
        <w:t>–</w:t>
      </w:r>
      <w:r w:rsidR="00794B84" w:rsidRPr="00794B84">
        <w:rPr>
          <w:rFonts w:ascii="Times New Roman" w:eastAsia="DroidSansFallback" w:hAnsi="Times New Roman" w:cs="Times New Roman"/>
          <w:sz w:val="24"/>
          <w:szCs w:val="24"/>
        </w:rPr>
        <w:t xml:space="preserve"> </w:t>
      </w:r>
      <w:r w:rsidRPr="00794B84">
        <w:rPr>
          <w:rFonts w:ascii="Times New Roman" w:eastAsia="DroidSansFallback" w:hAnsi="Times New Roman" w:cs="Times New Roman"/>
          <w:sz w:val="24"/>
          <w:szCs w:val="24"/>
        </w:rPr>
        <w:t>Москва, 2016.</w:t>
      </w:r>
    </w:p>
    <w:p w:rsidR="00602EC8" w:rsidRDefault="00602EC8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C8" w:rsidRPr="00794B84" w:rsidRDefault="00602EC8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 xml:space="preserve">Нейропсихологическая диагностика. Классические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стимульные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 xml:space="preserve"> материалы. Сост. Е.Ю. Балашова, М.С.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>. М.: Генезис, 2017.</w:t>
      </w:r>
      <w:r w:rsidR="00930D7C">
        <w:rPr>
          <w:rFonts w:ascii="Times New Roman" w:hAnsi="Times New Roman" w:cs="Times New Roman"/>
          <w:sz w:val="24"/>
          <w:szCs w:val="24"/>
        </w:rPr>
        <w:t xml:space="preserve"> 84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602EC8" w:rsidRPr="00C97EDA" w:rsidRDefault="00602EC8" w:rsidP="00794B84">
      <w:pPr>
        <w:spacing w:after="0" w:line="240" w:lineRule="auto"/>
        <w:jc w:val="both"/>
        <w:rPr>
          <w:rStyle w:val="extended-textfull"/>
          <w:rFonts w:ascii="Times New Roman" w:hAnsi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roidSansFallback" w:hAnsi="Times New Roman" w:cs="Times New Roman"/>
          <w:sz w:val="24"/>
          <w:szCs w:val="24"/>
        </w:rPr>
      </w:pPr>
      <w:proofErr w:type="spellStart"/>
      <w:r w:rsidRPr="00794B84">
        <w:rPr>
          <w:rStyle w:val="extended-textfull"/>
          <w:rFonts w:ascii="Times New Roman" w:hAnsi="Times New Roman"/>
          <w:sz w:val="24"/>
          <w:szCs w:val="24"/>
        </w:rPr>
        <w:t>Ряховский</w:t>
      </w:r>
      <w:proofErr w:type="spellEnd"/>
      <w:r w:rsidRPr="00794B84">
        <w:rPr>
          <w:rStyle w:val="extended-textfull"/>
          <w:rFonts w:ascii="Times New Roman" w:hAnsi="Times New Roman"/>
          <w:sz w:val="24"/>
          <w:szCs w:val="24"/>
        </w:rPr>
        <w:t xml:space="preserve"> В.В. </w:t>
      </w:r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Ближайшие исходы депрессии у лиц в </w:t>
      </w:r>
      <w:proofErr w:type="gramStart"/>
      <w:r w:rsidRPr="00794B84">
        <w:rPr>
          <w:rFonts w:ascii="Times New Roman" w:eastAsia="DroidSansFallback" w:hAnsi="Times New Roman" w:cs="Times New Roman"/>
          <w:sz w:val="24"/>
          <w:szCs w:val="24"/>
        </w:rPr>
        <w:t>инволюционном</w:t>
      </w:r>
      <w:proofErr w:type="gramEnd"/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 и позднем</w:t>
      </w:r>
    </w:p>
    <w:p w:rsidR="00C97EDA" w:rsidRPr="00794B84" w:rsidRDefault="00794B84" w:rsidP="00794B84">
      <w:pPr>
        <w:spacing w:after="0"/>
        <w:jc w:val="both"/>
        <w:rPr>
          <w:rFonts w:ascii="Times New Roman" w:eastAsia="DroidSansFallback" w:hAnsi="Times New Roman" w:cs="Times New Roman"/>
          <w:sz w:val="24"/>
          <w:szCs w:val="24"/>
        </w:rPr>
      </w:pPr>
      <w:r>
        <w:rPr>
          <w:rFonts w:ascii="Times New Roman" w:eastAsia="DroidSansFallback" w:hAnsi="Times New Roman" w:cs="Times New Roman"/>
          <w:sz w:val="24"/>
          <w:szCs w:val="24"/>
        </w:rPr>
        <w:t xml:space="preserve">      </w:t>
      </w:r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 xml:space="preserve">возрасте: </w:t>
      </w:r>
      <w:proofErr w:type="spellStart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автореф</w:t>
      </w:r>
      <w:proofErr w:type="spellEnd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 xml:space="preserve">. </w:t>
      </w:r>
      <w:proofErr w:type="spellStart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дис</w:t>
      </w:r>
      <w:proofErr w:type="spellEnd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. … канд. мед</w:t>
      </w:r>
      <w:proofErr w:type="gramStart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.</w:t>
      </w:r>
      <w:proofErr w:type="gramEnd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 xml:space="preserve"> </w:t>
      </w:r>
      <w:proofErr w:type="gramStart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н</w:t>
      </w:r>
      <w:proofErr w:type="gramEnd"/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 xml:space="preserve">аук. </w:t>
      </w:r>
      <w:r w:rsidRPr="00794B84">
        <w:rPr>
          <w:rFonts w:ascii="Times New Roman" w:hAnsi="Times New Roman" w:cs="Times New Roman"/>
          <w:sz w:val="24"/>
          <w:szCs w:val="24"/>
        </w:rPr>
        <w:t>–</w:t>
      </w:r>
      <w:r w:rsidRPr="00794B84">
        <w:rPr>
          <w:rFonts w:ascii="Times New Roman" w:eastAsia="DroidSansFallback" w:hAnsi="Times New Roman" w:cs="Times New Roman"/>
          <w:sz w:val="24"/>
          <w:szCs w:val="24"/>
        </w:rPr>
        <w:t xml:space="preserve"> </w:t>
      </w:r>
      <w:r w:rsidR="00C97EDA" w:rsidRPr="00794B84">
        <w:rPr>
          <w:rFonts w:ascii="Times New Roman" w:eastAsia="DroidSansFallback" w:hAnsi="Times New Roman" w:cs="Times New Roman"/>
          <w:sz w:val="24"/>
          <w:szCs w:val="24"/>
        </w:rPr>
        <w:t>Москва, 2011.</w:t>
      </w:r>
    </w:p>
    <w:p w:rsidR="00602EC8" w:rsidRDefault="00602EC8" w:rsidP="0079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/>
        <w:ind w:left="360"/>
        <w:jc w:val="both"/>
        <w:rPr>
          <w:rFonts w:ascii="Times New Roman" w:eastAsia="DroidSansFallback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 xml:space="preserve">Старение мозга. Под ред. В.В.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Фролькиса</w:t>
      </w:r>
      <w:proofErr w:type="spellEnd"/>
      <w:r w:rsidRPr="00794B84">
        <w:rPr>
          <w:rFonts w:ascii="Times New Roman" w:hAnsi="Times New Roman" w:cs="Times New Roman"/>
          <w:sz w:val="24"/>
          <w:szCs w:val="24"/>
        </w:rPr>
        <w:t>.  Л.: Наука, 1991.</w:t>
      </w:r>
      <w:r w:rsidR="00930D7C">
        <w:rPr>
          <w:rFonts w:ascii="Times New Roman" w:hAnsi="Times New Roman" w:cs="Times New Roman"/>
          <w:sz w:val="24"/>
          <w:szCs w:val="24"/>
        </w:rPr>
        <w:t xml:space="preserve"> 279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C97EDA" w:rsidRDefault="00C97EDA" w:rsidP="00794B84">
      <w:pPr>
        <w:spacing w:after="0"/>
        <w:jc w:val="both"/>
        <w:rPr>
          <w:rFonts w:ascii="Times New Roman" w:eastAsia="DroidSansFallback" w:hAnsi="Times New Roman" w:cs="Times New Roman"/>
          <w:sz w:val="24"/>
          <w:szCs w:val="24"/>
        </w:rPr>
      </w:pPr>
    </w:p>
    <w:p w:rsidR="00C97EDA" w:rsidRPr="00794B84" w:rsidRDefault="00C97EDA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>Стюарт-Гамильтон Я. Психология старения. СПб: Питер, 2010.</w:t>
      </w:r>
      <w:r w:rsidR="00930D7C">
        <w:rPr>
          <w:rFonts w:ascii="Times New Roman" w:hAnsi="Times New Roman" w:cs="Times New Roman"/>
          <w:sz w:val="24"/>
          <w:szCs w:val="24"/>
        </w:rPr>
        <w:t xml:space="preserve"> 317 </w:t>
      </w:r>
      <w:proofErr w:type="gramStart"/>
      <w:r w:rsidR="00930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D7C">
        <w:rPr>
          <w:rFonts w:ascii="Times New Roman" w:hAnsi="Times New Roman" w:cs="Times New Roman"/>
          <w:sz w:val="24"/>
          <w:szCs w:val="24"/>
        </w:rPr>
        <w:t>.</w:t>
      </w:r>
    </w:p>
    <w:p w:rsidR="00602EC8" w:rsidRDefault="00602EC8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EC8" w:rsidRPr="00794B84" w:rsidRDefault="00602EC8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B84">
        <w:rPr>
          <w:rFonts w:ascii="Times New Roman" w:hAnsi="Times New Roman" w:cs="Times New Roman"/>
          <w:sz w:val="24"/>
          <w:szCs w:val="24"/>
        </w:rPr>
        <w:t>Хомская Е.Д. Нейропсихология. М.: МГУ, 1987.</w:t>
      </w:r>
      <w:r w:rsidR="00794B84">
        <w:rPr>
          <w:rFonts w:ascii="Times New Roman" w:hAnsi="Times New Roman" w:cs="Times New Roman"/>
          <w:sz w:val="24"/>
          <w:szCs w:val="24"/>
        </w:rPr>
        <w:t xml:space="preserve"> 288 </w:t>
      </w:r>
      <w:proofErr w:type="gramStart"/>
      <w:r w:rsidR="00794B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4B84">
        <w:rPr>
          <w:rFonts w:ascii="Times New Roman" w:hAnsi="Times New Roman" w:cs="Times New Roman"/>
          <w:sz w:val="24"/>
          <w:szCs w:val="24"/>
        </w:rPr>
        <w:t>.</w:t>
      </w:r>
    </w:p>
    <w:p w:rsidR="001B415E" w:rsidRPr="00935244" w:rsidRDefault="001B415E" w:rsidP="00794B84">
      <w:pPr>
        <w:spacing w:after="0" w:line="240" w:lineRule="auto"/>
        <w:jc w:val="both"/>
        <w:rPr>
          <w:sz w:val="28"/>
          <w:szCs w:val="28"/>
        </w:rPr>
      </w:pPr>
    </w:p>
    <w:p w:rsidR="00794B84" w:rsidRPr="00794B84" w:rsidRDefault="00794B84" w:rsidP="00794B84">
      <w:pPr>
        <w:pStyle w:val="a4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B84">
        <w:rPr>
          <w:rFonts w:ascii="Times New Roman" w:hAnsi="Times New Roman" w:cs="Times New Roman"/>
          <w:sz w:val="24"/>
          <w:szCs w:val="24"/>
          <w:lang w:val="en-US"/>
        </w:rPr>
        <w:t>Zimbardo</w:t>
      </w:r>
      <w:proofErr w:type="spellEnd"/>
      <w:r w:rsidRPr="00794B84">
        <w:rPr>
          <w:rFonts w:ascii="Times New Roman" w:hAnsi="Times New Roman" w:cs="Times New Roman"/>
          <w:sz w:val="24"/>
          <w:szCs w:val="24"/>
          <w:lang w:val="en-US"/>
        </w:rPr>
        <w:t xml:space="preserve"> P.G., Boyd J.N. Putting time in perspective: a valid, reliable individual-difference metric // Journal of Personality and Social Psychology. – 1999. – 77(6). – </w:t>
      </w:r>
      <w:proofErr w:type="spellStart"/>
      <w:r w:rsidRPr="00794B8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794B84">
        <w:rPr>
          <w:rFonts w:ascii="Times New Roman" w:hAnsi="Times New Roman" w:cs="Times New Roman"/>
          <w:sz w:val="24"/>
          <w:szCs w:val="24"/>
          <w:lang w:val="en-US"/>
        </w:rPr>
        <w:t>. 1271–1288.</w:t>
      </w:r>
    </w:p>
    <w:p w:rsidR="00602EC8" w:rsidRPr="00794B84" w:rsidRDefault="00602EC8" w:rsidP="00C97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7EDA" w:rsidRPr="00794B84" w:rsidRDefault="00C97EDA" w:rsidP="00C9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SansFallback" w:hAnsi="Times New Roman" w:cs="Times New Roman"/>
          <w:color w:val="000000"/>
          <w:sz w:val="24"/>
          <w:szCs w:val="24"/>
          <w:lang w:val="en-US"/>
        </w:rPr>
      </w:pPr>
    </w:p>
    <w:p w:rsidR="00C97EDA" w:rsidRPr="00794B84" w:rsidRDefault="00C97EDA" w:rsidP="00C97ED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7479" w:rsidRPr="00930D7C" w:rsidRDefault="00577479" w:rsidP="00C97EDA">
      <w:pPr>
        <w:jc w:val="both"/>
        <w:rPr>
          <w:lang w:val="en-US"/>
        </w:rPr>
      </w:pPr>
    </w:p>
    <w:sectPr w:rsidR="00577479" w:rsidRPr="00930D7C" w:rsidSect="00C97EDA">
      <w:pgSz w:w="11906" w:h="16838"/>
      <w:pgMar w:top="1134" w:right="850" w:bottom="1134" w:left="1701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SansFallb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2847"/>
    <w:multiLevelType w:val="hybridMultilevel"/>
    <w:tmpl w:val="E428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ED7"/>
    <w:multiLevelType w:val="multilevel"/>
    <w:tmpl w:val="E996AB5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6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>
    <w:nsid w:val="1F2A45C1"/>
    <w:multiLevelType w:val="hybridMultilevel"/>
    <w:tmpl w:val="5FE8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0752"/>
    <w:multiLevelType w:val="hybridMultilevel"/>
    <w:tmpl w:val="2628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CB4"/>
    <w:multiLevelType w:val="hybridMultilevel"/>
    <w:tmpl w:val="F2FC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777C0"/>
    <w:multiLevelType w:val="hybridMultilevel"/>
    <w:tmpl w:val="83CA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01A0164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1C0B"/>
    <w:multiLevelType w:val="hybridMultilevel"/>
    <w:tmpl w:val="22A22B38"/>
    <w:lvl w:ilvl="0" w:tplc="61C89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319A"/>
    <w:multiLevelType w:val="hybridMultilevel"/>
    <w:tmpl w:val="2DD23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8465F"/>
    <w:multiLevelType w:val="hybridMultilevel"/>
    <w:tmpl w:val="ED4885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479"/>
    <w:rsid w:val="001B415E"/>
    <w:rsid w:val="00264957"/>
    <w:rsid w:val="00324661"/>
    <w:rsid w:val="00345A74"/>
    <w:rsid w:val="00577479"/>
    <w:rsid w:val="00602EC8"/>
    <w:rsid w:val="00682928"/>
    <w:rsid w:val="0073261A"/>
    <w:rsid w:val="00794B84"/>
    <w:rsid w:val="007F5656"/>
    <w:rsid w:val="00930D7C"/>
    <w:rsid w:val="00935244"/>
    <w:rsid w:val="00A8763E"/>
    <w:rsid w:val="00BF13B7"/>
    <w:rsid w:val="00C14810"/>
    <w:rsid w:val="00C363BE"/>
    <w:rsid w:val="00C97EDA"/>
    <w:rsid w:val="00F4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EDA"/>
    <w:rPr>
      <w:rFonts w:cs="Times New Roman"/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C97EDA"/>
  </w:style>
  <w:style w:type="paragraph" w:styleId="a4">
    <w:name w:val="List Paragraph"/>
    <w:basedOn w:val="a"/>
    <w:uiPriority w:val="99"/>
    <w:qFormat/>
    <w:rsid w:val="00C97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balashova@yandex.ru" TargetMode="External"/><Relationship Id="rId5" Type="http://schemas.openxmlformats.org/officeDocument/2006/relationships/hyperlink" Target="mailto:elbalash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3048</Words>
  <Characters>17377</Characters>
  <Application>Microsoft Office Word</Application>
  <DocSecurity>0</DocSecurity>
  <Lines>144</Lines>
  <Paragraphs>40</Paragraphs>
  <ScaleCrop>false</ScaleCrop>
  <Company>Grizli777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2019-11-02T06:12:00Z</dcterms:created>
  <dcterms:modified xsi:type="dcterms:W3CDTF">2019-11-10T20:17:00Z</dcterms:modified>
</cp:coreProperties>
</file>