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13C8" w14:textId="3387CA2C" w:rsidR="005F23D8" w:rsidRPr="00EB1FD4" w:rsidRDefault="00000000">
      <w:pPr>
        <w:spacing w:before="67"/>
        <w:ind w:left="2965" w:right="3110"/>
        <w:jc w:val="center"/>
        <w:rPr>
          <w:bCs/>
          <w:sz w:val="24"/>
        </w:rPr>
      </w:pPr>
      <w:r w:rsidRPr="00EB1FD4">
        <w:rPr>
          <w:bCs/>
        </w:rPr>
        <w:pict w14:anchorId="2F4F542F">
          <v:line id="_x0000_s2120" style="position:absolute;left:0;text-align:left;z-index:15728640;mso-position-horizontal-relative:page" from="36.85pt,11.1pt" to="167.65pt,11.1pt" strokecolor="#c7c8ca" strokeweight="5pt">
            <w10:wrap anchorx="page"/>
          </v:line>
        </w:pict>
      </w:r>
      <w:r w:rsidRPr="00EB1FD4">
        <w:rPr>
          <w:bCs/>
        </w:rPr>
        <w:pict w14:anchorId="115D6EB0">
          <v:line id="_x0000_s2119" style="position:absolute;left:0;text-align:left;z-index:15729152;mso-position-horizontal-relative:page" from="406.05pt,11.1pt" to="532.9pt,11.1pt" strokecolor="#c7c8ca" strokeweight="5pt">
            <w10:wrap anchorx="page"/>
          </v:line>
        </w:pict>
      </w:r>
      <w:r w:rsidRPr="00EB1FD4">
        <w:rPr>
          <w:bCs/>
          <w:spacing w:val="-1"/>
          <w:w w:val="125"/>
          <w:sz w:val="24"/>
        </w:rPr>
        <w:t>Оригинальные</w:t>
      </w:r>
      <w:r w:rsidRPr="00EB1FD4">
        <w:rPr>
          <w:bCs/>
          <w:spacing w:val="-16"/>
          <w:w w:val="125"/>
          <w:sz w:val="24"/>
        </w:rPr>
        <w:t xml:space="preserve"> </w:t>
      </w:r>
      <w:r w:rsidRPr="00EB1FD4">
        <w:rPr>
          <w:bCs/>
          <w:spacing w:val="-1"/>
          <w:w w:val="125"/>
          <w:sz w:val="24"/>
        </w:rPr>
        <w:t>и</w:t>
      </w:r>
      <w:r w:rsidR="00EB1FD4" w:rsidRPr="00EB1FD4">
        <w:rPr>
          <w:bCs/>
          <w:spacing w:val="-1"/>
          <w:w w:val="125"/>
          <w:sz w:val="24"/>
        </w:rPr>
        <w:t>сс</w:t>
      </w:r>
      <w:r w:rsidRPr="00EB1FD4">
        <w:rPr>
          <w:bCs/>
          <w:spacing w:val="-1"/>
          <w:w w:val="125"/>
          <w:sz w:val="24"/>
        </w:rPr>
        <w:t>ле</w:t>
      </w:r>
      <w:r w:rsidR="00EB1FD4" w:rsidRPr="00EB1FD4">
        <w:rPr>
          <w:bCs/>
          <w:spacing w:val="-1"/>
          <w:w w:val="125"/>
          <w:sz w:val="24"/>
        </w:rPr>
        <w:t>до</w:t>
      </w:r>
      <w:r w:rsidRPr="00EB1FD4">
        <w:rPr>
          <w:bCs/>
          <w:spacing w:val="-1"/>
          <w:w w:val="125"/>
          <w:sz w:val="24"/>
        </w:rPr>
        <w:t>вания</w:t>
      </w:r>
    </w:p>
    <w:p w14:paraId="4A4F7FF3" w14:textId="77777777" w:rsidR="005F23D8" w:rsidRDefault="005F23D8">
      <w:pPr>
        <w:pStyle w:val="a3"/>
        <w:rPr>
          <w:b/>
          <w:sz w:val="20"/>
        </w:rPr>
      </w:pPr>
    </w:p>
    <w:p w14:paraId="66EC7221" w14:textId="77777777" w:rsidR="005F23D8" w:rsidRDefault="005F23D8">
      <w:pPr>
        <w:pStyle w:val="a3"/>
        <w:spacing w:before="3"/>
        <w:rPr>
          <w:b/>
          <w:sz w:val="27"/>
        </w:rPr>
      </w:pPr>
    </w:p>
    <w:p w14:paraId="17E35407" w14:textId="77777777" w:rsidR="005F23D8" w:rsidRDefault="00000000">
      <w:pPr>
        <w:spacing w:before="94"/>
        <w:ind w:left="117"/>
        <w:jc w:val="both"/>
        <w:rPr>
          <w:sz w:val="16"/>
        </w:rPr>
      </w:pPr>
      <w:r>
        <w:rPr>
          <w:sz w:val="16"/>
        </w:rPr>
        <w:t>©</w:t>
      </w:r>
      <w:r>
        <w:rPr>
          <w:spacing w:val="-5"/>
          <w:sz w:val="16"/>
        </w:rPr>
        <w:t xml:space="preserve"> </w:t>
      </w:r>
      <w:r>
        <w:rPr>
          <w:sz w:val="16"/>
        </w:rPr>
        <w:t>Коллектив</w:t>
      </w:r>
      <w:r>
        <w:rPr>
          <w:spacing w:val="-5"/>
          <w:sz w:val="16"/>
        </w:rPr>
        <w:t xml:space="preserve"> </w:t>
      </w:r>
      <w:r>
        <w:rPr>
          <w:sz w:val="16"/>
        </w:rPr>
        <w:t>авторов,</w:t>
      </w:r>
      <w:r>
        <w:rPr>
          <w:spacing w:val="-5"/>
          <w:sz w:val="16"/>
        </w:rPr>
        <w:t xml:space="preserve"> </w:t>
      </w:r>
      <w:r>
        <w:rPr>
          <w:sz w:val="16"/>
        </w:rPr>
        <w:t>2020</w:t>
      </w:r>
    </w:p>
    <w:p w14:paraId="071B4393" w14:textId="77777777" w:rsidR="005F23D8" w:rsidRDefault="00000000">
      <w:pPr>
        <w:tabs>
          <w:tab w:val="left" w:pos="8532"/>
        </w:tabs>
        <w:spacing w:before="71"/>
        <w:ind w:left="117"/>
        <w:jc w:val="both"/>
        <w:rPr>
          <w:sz w:val="20"/>
        </w:rPr>
      </w:pP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10.31088/CEM2020.9.1.20-29</w:t>
      </w:r>
      <w:r>
        <w:rPr>
          <w:sz w:val="20"/>
        </w:rPr>
        <w:tab/>
      </w:r>
      <w:r>
        <w:rPr>
          <w:spacing w:val="-1"/>
          <w:sz w:val="20"/>
        </w:rPr>
        <w:t>УДК: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616-091.811</w:t>
      </w:r>
    </w:p>
    <w:p w14:paraId="3BFC0644" w14:textId="77777777" w:rsidR="005F23D8" w:rsidRDefault="00000000">
      <w:pPr>
        <w:pStyle w:val="a4"/>
        <w:spacing w:before="136" w:line="232" w:lineRule="auto"/>
        <w:ind w:right="3798"/>
      </w:pPr>
      <w:r>
        <w:rPr>
          <w:w w:val="105"/>
        </w:rPr>
        <w:t>Сложности цитологической диагностики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фиброэпителиальных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опухолей:</w:t>
      </w:r>
    </w:p>
    <w:p w14:paraId="4E892A74" w14:textId="77777777" w:rsidR="005F23D8" w:rsidRDefault="00000000">
      <w:pPr>
        <w:pStyle w:val="a4"/>
        <w:spacing w:line="357" w:lineRule="exact"/>
      </w:pPr>
      <w:r>
        <w:rPr>
          <w:w w:val="105"/>
        </w:rPr>
        <w:t>фиброаденома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филлоидная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опухоль</w:t>
      </w:r>
    </w:p>
    <w:p w14:paraId="7F2E967A" w14:textId="77777777" w:rsidR="005F23D8" w:rsidRDefault="00000000">
      <w:pPr>
        <w:spacing w:before="95"/>
        <w:ind w:left="117"/>
        <w:jc w:val="both"/>
        <w:rPr>
          <w:b/>
          <w:i/>
        </w:rPr>
      </w:pPr>
      <w:r>
        <w:rPr>
          <w:b/>
          <w:i/>
        </w:rPr>
        <w:t>Л.М.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Родионова,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Л.В.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</w:rPr>
        <w:t>Мехеда</w:t>
      </w:r>
      <w:proofErr w:type="spellEnd"/>
      <w:r>
        <w:rPr>
          <w:b/>
          <w:i/>
        </w:rPr>
        <w:t>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Л.Я.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Фомина</w:t>
      </w:r>
    </w:p>
    <w:p w14:paraId="394FCD91" w14:textId="77777777" w:rsidR="005F23D8" w:rsidRDefault="00000000">
      <w:pPr>
        <w:spacing w:before="38"/>
        <w:ind w:left="117"/>
        <w:jc w:val="both"/>
        <w:rPr>
          <w:sz w:val="18"/>
        </w:rPr>
      </w:pPr>
      <w:r>
        <w:rPr>
          <w:sz w:val="18"/>
        </w:rPr>
        <w:t>ФГБУ</w:t>
      </w:r>
      <w:r>
        <w:rPr>
          <w:spacing w:val="-6"/>
          <w:sz w:val="18"/>
        </w:rPr>
        <w:t xml:space="preserve"> </w:t>
      </w:r>
      <w:r>
        <w:rPr>
          <w:sz w:val="18"/>
        </w:rPr>
        <w:t>НМИЦ</w:t>
      </w:r>
      <w:r>
        <w:rPr>
          <w:spacing w:val="-6"/>
          <w:sz w:val="18"/>
        </w:rPr>
        <w:t xml:space="preserve"> </w:t>
      </w:r>
      <w:r>
        <w:rPr>
          <w:sz w:val="18"/>
        </w:rPr>
        <w:t>онкологии</w:t>
      </w:r>
      <w:r>
        <w:rPr>
          <w:spacing w:val="-5"/>
          <w:sz w:val="18"/>
        </w:rPr>
        <w:t xml:space="preserve"> </w:t>
      </w:r>
      <w:r>
        <w:rPr>
          <w:sz w:val="18"/>
        </w:rPr>
        <w:t>имени</w:t>
      </w:r>
      <w:r>
        <w:rPr>
          <w:spacing w:val="-6"/>
          <w:sz w:val="18"/>
        </w:rPr>
        <w:t xml:space="preserve"> </w:t>
      </w:r>
      <w:r>
        <w:rPr>
          <w:sz w:val="18"/>
        </w:rPr>
        <w:t>Н.Н.</w:t>
      </w:r>
      <w:r>
        <w:rPr>
          <w:spacing w:val="-6"/>
          <w:sz w:val="18"/>
        </w:rPr>
        <w:t xml:space="preserve"> </w:t>
      </w:r>
      <w:r>
        <w:rPr>
          <w:sz w:val="18"/>
        </w:rPr>
        <w:t>Блохина</w:t>
      </w:r>
      <w:r>
        <w:rPr>
          <w:spacing w:val="-5"/>
          <w:sz w:val="18"/>
        </w:rPr>
        <w:t xml:space="preserve"> </w:t>
      </w:r>
      <w:r>
        <w:rPr>
          <w:sz w:val="18"/>
        </w:rPr>
        <w:t>Минздрава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России,</w:t>
      </w:r>
      <w:r>
        <w:rPr>
          <w:spacing w:val="-5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Россия</w:t>
      </w:r>
    </w:p>
    <w:p w14:paraId="458E0845" w14:textId="77777777" w:rsidR="005F23D8" w:rsidRDefault="00000000">
      <w:pPr>
        <w:spacing w:before="65" w:line="244" w:lineRule="auto"/>
        <w:ind w:left="1534" w:right="338"/>
        <w:jc w:val="both"/>
        <w:rPr>
          <w:sz w:val="20"/>
        </w:rPr>
      </w:pPr>
      <w:proofErr w:type="spellStart"/>
      <w:r>
        <w:rPr>
          <w:spacing w:val="-3"/>
          <w:sz w:val="20"/>
        </w:rPr>
        <w:t>Фиброэпителиальные</w:t>
      </w:r>
      <w:proofErr w:type="spellEnd"/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опухоли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(фиброаденома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филлоидная</w:t>
      </w:r>
      <w:proofErr w:type="spell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опухоль)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характеризуются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новообра</w:t>
      </w:r>
      <w:proofErr w:type="spellEnd"/>
      <w:r>
        <w:rPr>
          <w:spacing w:val="-2"/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3"/>
          <w:sz w:val="20"/>
        </w:rPr>
        <w:t>зования</w:t>
      </w:r>
      <w:proofErr w:type="spellEnd"/>
      <w:r>
        <w:rPr>
          <w:spacing w:val="-3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имеющие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двухкомпонентное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строение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преобладанием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соединительнотканного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компонента.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Филлоидная</w:t>
      </w:r>
      <w:proofErr w:type="spellEnd"/>
      <w:r>
        <w:rPr>
          <w:sz w:val="20"/>
        </w:rPr>
        <w:t xml:space="preserve"> опухоль является редким </w:t>
      </w:r>
      <w:proofErr w:type="spellStart"/>
      <w:r>
        <w:rPr>
          <w:sz w:val="20"/>
        </w:rPr>
        <w:t>фиброэпителиальным</w:t>
      </w:r>
      <w:proofErr w:type="spellEnd"/>
      <w:r>
        <w:rPr>
          <w:sz w:val="20"/>
        </w:rPr>
        <w:t xml:space="preserve"> новообразованием со своеобразным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клиническим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течением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полиморфизмом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морфологического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строения,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объясняет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ограниченную</w:t>
      </w:r>
      <w:r>
        <w:rPr>
          <w:sz w:val="20"/>
        </w:rPr>
        <w:t xml:space="preserve"> </w:t>
      </w:r>
      <w:r>
        <w:rPr>
          <w:spacing w:val="-1"/>
          <w:sz w:val="20"/>
        </w:rPr>
        <w:t>осведомленность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врачей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природе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12"/>
          <w:sz w:val="20"/>
        </w:rPr>
        <w:t xml:space="preserve"> </w:t>
      </w:r>
      <w:r>
        <w:rPr>
          <w:sz w:val="20"/>
        </w:rPr>
        <w:t>так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-12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подходов.</w:t>
      </w:r>
      <w:r>
        <w:rPr>
          <w:spacing w:val="-48"/>
          <w:sz w:val="20"/>
        </w:rPr>
        <w:t xml:space="preserve"> </w:t>
      </w:r>
      <w:r>
        <w:rPr>
          <w:sz w:val="20"/>
        </w:rPr>
        <w:t>Часто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филлоидную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опухоль</w:t>
      </w:r>
      <w:r>
        <w:rPr>
          <w:spacing w:val="-9"/>
          <w:sz w:val="20"/>
        </w:rPr>
        <w:t xml:space="preserve"> </w:t>
      </w:r>
      <w:r>
        <w:rPr>
          <w:sz w:val="20"/>
        </w:rPr>
        <w:t>ошибочно</w:t>
      </w:r>
      <w:r>
        <w:rPr>
          <w:spacing w:val="-9"/>
          <w:sz w:val="20"/>
        </w:rPr>
        <w:t xml:space="preserve"> </w:t>
      </w:r>
      <w:r>
        <w:rPr>
          <w:sz w:val="20"/>
        </w:rPr>
        <w:t>диагностируют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фиброаденому</w:t>
      </w:r>
      <w:r>
        <w:rPr>
          <w:spacing w:val="-9"/>
          <w:sz w:val="20"/>
        </w:rPr>
        <w:t xml:space="preserve"> </w:t>
      </w:r>
      <w:r>
        <w:rPr>
          <w:sz w:val="20"/>
        </w:rPr>
        <w:t>молочной</w:t>
      </w:r>
      <w:r>
        <w:rPr>
          <w:spacing w:val="-8"/>
          <w:sz w:val="20"/>
        </w:rPr>
        <w:t xml:space="preserve"> </w:t>
      </w:r>
      <w:r>
        <w:rPr>
          <w:sz w:val="20"/>
        </w:rPr>
        <w:t>железы,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8"/>
          <w:sz w:val="20"/>
        </w:rPr>
        <w:t xml:space="preserve"> </w:t>
      </w:r>
      <w:r>
        <w:rPr>
          <w:sz w:val="20"/>
        </w:rPr>
        <w:t>с чем цитологу необходимо иметь дополнительные клинические данные о пациенте, без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диагноз</w:t>
      </w:r>
      <w:r>
        <w:rPr>
          <w:spacing w:val="-1"/>
          <w:sz w:val="20"/>
        </w:rPr>
        <w:t xml:space="preserve"> </w:t>
      </w:r>
      <w:r>
        <w:rPr>
          <w:sz w:val="20"/>
        </w:rPr>
        <w:t>ставить нельзя.</w:t>
      </w:r>
    </w:p>
    <w:p w14:paraId="74E01BAD" w14:textId="77777777" w:rsidR="005F23D8" w:rsidRDefault="00000000">
      <w:pPr>
        <w:spacing w:line="244" w:lineRule="auto"/>
        <w:ind w:left="1534" w:right="341"/>
        <w:jc w:val="both"/>
        <w:rPr>
          <w:sz w:val="20"/>
        </w:rPr>
      </w:pP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целью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9"/>
          <w:sz w:val="20"/>
        </w:rPr>
        <w:t xml:space="preserve"> </w:t>
      </w:r>
      <w:r>
        <w:rPr>
          <w:sz w:val="20"/>
        </w:rPr>
        <w:t>цитологической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0"/>
          <w:sz w:val="20"/>
        </w:rPr>
        <w:t xml:space="preserve"> </w:t>
      </w:r>
      <w:r>
        <w:rPr>
          <w:sz w:val="20"/>
        </w:rPr>
        <w:t>фиброаденомы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листовидной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филлоидной</w:t>
      </w:r>
      <w:proofErr w:type="spellEnd"/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опухоли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нами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был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проведен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возможностей.</w:t>
      </w:r>
      <w:r>
        <w:rPr>
          <w:spacing w:val="-10"/>
          <w:sz w:val="20"/>
        </w:rPr>
        <w:t xml:space="preserve"> </w:t>
      </w:r>
      <w:r>
        <w:rPr>
          <w:sz w:val="20"/>
        </w:rPr>
        <w:t>Кроме</w:t>
      </w:r>
      <w:r>
        <w:rPr>
          <w:spacing w:val="-11"/>
          <w:sz w:val="20"/>
        </w:rPr>
        <w:t xml:space="preserve"> </w:t>
      </w:r>
      <w:r>
        <w:rPr>
          <w:sz w:val="20"/>
        </w:rPr>
        <w:t>того,</w:t>
      </w:r>
      <w:r>
        <w:rPr>
          <w:spacing w:val="-10"/>
          <w:sz w:val="20"/>
        </w:rPr>
        <w:t xml:space="preserve"> </w:t>
      </w:r>
      <w:r>
        <w:rPr>
          <w:sz w:val="20"/>
        </w:rPr>
        <w:t>нами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изучены</w:t>
      </w:r>
      <w:r>
        <w:rPr>
          <w:spacing w:val="-1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рас-</w:t>
      </w:r>
      <w:r>
        <w:rPr>
          <w:spacing w:val="-48"/>
          <w:sz w:val="20"/>
        </w:rPr>
        <w:t xml:space="preserve"> </w:t>
      </w:r>
      <w:r>
        <w:rPr>
          <w:spacing w:val="-3"/>
          <w:sz w:val="20"/>
        </w:rPr>
        <w:t>хождений</w:t>
      </w:r>
      <w:proofErr w:type="gram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диагностике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филлоидной</w:t>
      </w:r>
      <w:proofErr w:type="spell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опухоли.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Особенно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сложной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постановке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диагноза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оказалась</w:t>
      </w:r>
      <w:r>
        <w:rPr>
          <w:spacing w:val="-1"/>
          <w:sz w:val="20"/>
        </w:rPr>
        <w:t xml:space="preserve"> </w:t>
      </w:r>
      <w:r>
        <w:rPr>
          <w:sz w:val="20"/>
        </w:rPr>
        <w:t>доброкачественная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филлоидной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опухоли.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Наименьшие</w:t>
      </w:r>
      <w:r>
        <w:rPr>
          <w:spacing w:val="-6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вызывала</w:t>
      </w:r>
      <w:r>
        <w:rPr>
          <w:spacing w:val="-6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по-</w:t>
      </w:r>
      <w:r>
        <w:rPr>
          <w:spacing w:val="-48"/>
          <w:sz w:val="20"/>
        </w:rPr>
        <w:t xml:space="preserve"> </w:t>
      </w:r>
      <w:r>
        <w:rPr>
          <w:sz w:val="20"/>
        </w:rPr>
        <w:t>граничной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злокачественной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формы </w:t>
      </w:r>
      <w:proofErr w:type="spellStart"/>
      <w:r>
        <w:rPr>
          <w:sz w:val="20"/>
        </w:rPr>
        <w:t>филлоидной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опухоли.</w:t>
      </w:r>
    </w:p>
    <w:p w14:paraId="5492A92B" w14:textId="77777777" w:rsidR="005F23D8" w:rsidRDefault="00000000">
      <w:pPr>
        <w:spacing w:line="244" w:lineRule="auto"/>
        <w:ind w:left="1534" w:right="341"/>
        <w:jc w:val="both"/>
        <w:rPr>
          <w:sz w:val="20"/>
        </w:rPr>
      </w:pPr>
      <w:r>
        <w:rPr>
          <w:spacing w:val="-1"/>
          <w:sz w:val="20"/>
        </w:rPr>
        <w:t>Нами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были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определены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клинические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морфологические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признаки,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наиболее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значимые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диагнос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тики</w:t>
      </w:r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филлоидной</w:t>
      </w:r>
      <w:proofErr w:type="spellEnd"/>
      <w:r>
        <w:rPr>
          <w:sz w:val="20"/>
        </w:rPr>
        <w:t xml:space="preserve"> опухоли.</w:t>
      </w:r>
    </w:p>
    <w:p w14:paraId="1970B110" w14:textId="77777777" w:rsidR="005F23D8" w:rsidRDefault="00000000">
      <w:pPr>
        <w:spacing w:before="47" w:line="244" w:lineRule="auto"/>
        <w:ind w:left="1534" w:right="340"/>
        <w:jc w:val="both"/>
        <w:rPr>
          <w:sz w:val="20"/>
        </w:rPr>
      </w:pPr>
      <w:r>
        <w:rPr>
          <w:b/>
          <w:spacing w:val="-2"/>
          <w:sz w:val="20"/>
        </w:rPr>
        <w:t xml:space="preserve">Ключевые слова: </w:t>
      </w:r>
      <w:proofErr w:type="spellStart"/>
      <w:r>
        <w:rPr>
          <w:spacing w:val="-2"/>
          <w:sz w:val="20"/>
        </w:rPr>
        <w:t>фиброэпителиальные</w:t>
      </w:r>
      <w:proofErr w:type="spellEnd"/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опухоли, фиброаденома, </w:t>
      </w:r>
      <w:proofErr w:type="spellStart"/>
      <w:r>
        <w:rPr>
          <w:spacing w:val="-1"/>
          <w:sz w:val="20"/>
        </w:rPr>
        <w:t>филлоидная</w:t>
      </w:r>
      <w:proofErr w:type="spellEnd"/>
      <w:r>
        <w:rPr>
          <w:spacing w:val="-1"/>
          <w:sz w:val="20"/>
        </w:rPr>
        <w:t xml:space="preserve"> опухоль, листовидная</w:t>
      </w:r>
      <w:r>
        <w:rPr>
          <w:spacing w:val="-47"/>
          <w:sz w:val="20"/>
        </w:rPr>
        <w:t xml:space="preserve"> </w:t>
      </w:r>
      <w:r>
        <w:rPr>
          <w:sz w:val="20"/>
        </w:rPr>
        <w:t>опухоль</w:t>
      </w:r>
    </w:p>
    <w:p w14:paraId="13456F82" w14:textId="77777777" w:rsidR="005F23D8" w:rsidRDefault="00000000">
      <w:pPr>
        <w:spacing w:before="56"/>
        <w:ind w:left="1534"/>
        <w:jc w:val="both"/>
        <w:rPr>
          <w:sz w:val="20"/>
        </w:rPr>
      </w:pP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корреспонденции: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Лилия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Яшаровна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Фомина</w:t>
      </w:r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hyperlink r:id="rId7">
        <w:r>
          <w:rPr>
            <w:sz w:val="20"/>
          </w:rPr>
          <w:t>3050244@gmail.com</w:t>
        </w:r>
      </w:hyperlink>
    </w:p>
    <w:p w14:paraId="69D386A5" w14:textId="77777777" w:rsidR="005F23D8" w:rsidRDefault="00000000">
      <w:pPr>
        <w:spacing w:before="61" w:line="244" w:lineRule="auto"/>
        <w:ind w:left="1534" w:right="342"/>
        <w:jc w:val="both"/>
        <w:rPr>
          <w:sz w:val="20"/>
        </w:rPr>
      </w:pPr>
      <w:r>
        <w:rPr>
          <w:b/>
          <w:spacing w:val="-1"/>
          <w:sz w:val="20"/>
        </w:rPr>
        <w:t>Для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цитирования: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Родионова</w:t>
      </w:r>
      <w:r>
        <w:rPr>
          <w:spacing w:val="-11"/>
          <w:sz w:val="20"/>
        </w:rPr>
        <w:t xml:space="preserve"> </w:t>
      </w:r>
      <w:r>
        <w:rPr>
          <w:sz w:val="20"/>
        </w:rPr>
        <w:t>Л.М.,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Мехеда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Л.В.,</w:t>
      </w:r>
      <w:r>
        <w:rPr>
          <w:spacing w:val="-12"/>
          <w:sz w:val="20"/>
        </w:rPr>
        <w:t xml:space="preserve"> </w:t>
      </w:r>
      <w:r>
        <w:rPr>
          <w:sz w:val="20"/>
        </w:rPr>
        <w:t>Фомина</w:t>
      </w:r>
      <w:r>
        <w:rPr>
          <w:spacing w:val="-11"/>
          <w:sz w:val="20"/>
        </w:rPr>
        <w:t xml:space="preserve"> </w:t>
      </w:r>
      <w:r>
        <w:rPr>
          <w:sz w:val="20"/>
        </w:rPr>
        <w:t>Л.Я.</w:t>
      </w:r>
      <w:r>
        <w:rPr>
          <w:spacing w:val="-12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цитологической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диагно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стики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3"/>
          <w:sz w:val="20"/>
        </w:rPr>
        <w:t>фиброэпителиальных</w:t>
      </w:r>
      <w:proofErr w:type="spell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опухолей: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фиброаденома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филлоидная</w:t>
      </w:r>
      <w:proofErr w:type="spell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опухоль.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Клин.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эксп.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морфология.</w:t>
      </w:r>
      <w:r>
        <w:rPr>
          <w:spacing w:val="-47"/>
          <w:sz w:val="20"/>
        </w:rPr>
        <w:t xml:space="preserve"> </w:t>
      </w:r>
      <w:r>
        <w:rPr>
          <w:sz w:val="20"/>
        </w:rPr>
        <w:t>2020;9(1):20–29.</w:t>
      </w:r>
      <w:r>
        <w:rPr>
          <w:spacing w:val="-1"/>
          <w:sz w:val="20"/>
        </w:rPr>
        <w:t xml:space="preserve"> </w:t>
      </w:r>
      <w:r>
        <w:rPr>
          <w:sz w:val="20"/>
        </w:rPr>
        <w:t>DOI:10.31088/CEM2020.9.1.20-29</w:t>
      </w:r>
    </w:p>
    <w:p w14:paraId="72E15F86" w14:textId="77777777" w:rsidR="005F23D8" w:rsidRDefault="00000000">
      <w:pPr>
        <w:spacing w:before="63"/>
        <w:ind w:left="1534"/>
        <w:jc w:val="both"/>
        <w:rPr>
          <w:sz w:val="17"/>
        </w:rPr>
      </w:pPr>
      <w:r>
        <w:rPr>
          <w:b/>
          <w:sz w:val="17"/>
        </w:rPr>
        <w:t>Конфликт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интересов.</w:t>
      </w:r>
      <w:r>
        <w:rPr>
          <w:b/>
          <w:spacing w:val="-7"/>
          <w:sz w:val="17"/>
        </w:rPr>
        <w:t xml:space="preserve"> </w:t>
      </w:r>
      <w:r>
        <w:rPr>
          <w:sz w:val="17"/>
        </w:rPr>
        <w:t>Авторы</w:t>
      </w:r>
      <w:r>
        <w:rPr>
          <w:spacing w:val="-7"/>
          <w:sz w:val="17"/>
        </w:rPr>
        <w:t xml:space="preserve"> </w:t>
      </w:r>
      <w:r>
        <w:rPr>
          <w:sz w:val="17"/>
        </w:rPr>
        <w:t>заявляют</w:t>
      </w:r>
      <w:r>
        <w:rPr>
          <w:spacing w:val="-7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z w:val="17"/>
        </w:rPr>
        <w:t>отсутствии</w:t>
      </w:r>
      <w:r>
        <w:rPr>
          <w:spacing w:val="-7"/>
          <w:sz w:val="17"/>
        </w:rPr>
        <w:t xml:space="preserve"> </w:t>
      </w:r>
      <w:r>
        <w:rPr>
          <w:sz w:val="17"/>
        </w:rPr>
        <w:t>конфликта</w:t>
      </w:r>
      <w:r>
        <w:rPr>
          <w:spacing w:val="-7"/>
          <w:sz w:val="17"/>
        </w:rPr>
        <w:t xml:space="preserve"> </w:t>
      </w:r>
      <w:r>
        <w:rPr>
          <w:sz w:val="17"/>
        </w:rPr>
        <w:t>интересов.</w:t>
      </w:r>
    </w:p>
    <w:p w14:paraId="4B1A93FC" w14:textId="77777777" w:rsidR="005F23D8" w:rsidRPr="00EB1FD4" w:rsidRDefault="00000000">
      <w:pPr>
        <w:spacing w:before="20"/>
        <w:ind w:left="1534"/>
        <w:jc w:val="both"/>
        <w:rPr>
          <w:sz w:val="17"/>
          <w:lang w:val="en-US"/>
        </w:rPr>
      </w:pPr>
      <w:r>
        <w:rPr>
          <w:b/>
          <w:sz w:val="17"/>
        </w:rPr>
        <w:t>Статья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поступила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04.12.2019.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Получена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после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рецензирования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28.01.2020.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Принята</w:t>
      </w:r>
      <w:r w:rsidRPr="00EB1FD4">
        <w:rPr>
          <w:b/>
          <w:spacing w:val="-5"/>
          <w:sz w:val="17"/>
          <w:lang w:val="en-US"/>
        </w:rPr>
        <w:t xml:space="preserve"> </w:t>
      </w:r>
      <w:r>
        <w:rPr>
          <w:b/>
          <w:sz w:val="17"/>
        </w:rPr>
        <w:t>в</w:t>
      </w:r>
      <w:r w:rsidRPr="00EB1FD4">
        <w:rPr>
          <w:b/>
          <w:spacing w:val="-6"/>
          <w:sz w:val="17"/>
          <w:lang w:val="en-US"/>
        </w:rPr>
        <w:t xml:space="preserve"> </w:t>
      </w:r>
      <w:r>
        <w:rPr>
          <w:b/>
          <w:sz w:val="17"/>
        </w:rPr>
        <w:t>печать</w:t>
      </w:r>
      <w:r w:rsidRPr="00EB1FD4">
        <w:rPr>
          <w:b/>
          <w:spacing w:val="-6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11.02.2020.</w:t>
      </w:r>
    </w:p>
    <w:p w14:paraId="55AC1193" w14:textId="77777777" w:rsidR="005F23D8" w:rsidRPr="00EB1FD4" w:rsidRDefault="005F23D8">
      <w:pPr>
        <w:pStyle w:val="a3"/>
        <w:spacing w:before="4"/>
        <w:rPr>
          <w:sz w:val="20"/>
          <w:lang w:val="en-US"/>
        </w:rPr>
      </w:pPr>
    </w:p>
    <w:p w14:paraId="452B04E0" w14:textId="77777777" w:rsidR="005F23D8" w:rsidRPr="00EB1FD4" w:rsidRDefault="00000000">
      <w:pPr>
        <w:spacing w:line="204" w:lineRule="auto"/>
        <w:ind w:left="117" w:right="2015"/>
        <w:rPr>
          <w:b/>
          <w:sz w:val="24"/>
          <w:lang w:val="en-US"/>
        </w:rPr>
      </w:pPr>
      <w:r w:rsidRPr="00EB1FD4">
        <w:rPr>
          <w:b/>
          <w:w w:val="95"/>
          <w:sz w:val="24"/>
          <w:lang w:val="en-US"/>
        </w:rPr>
        <w:t>Difficulties</w:t>
      </w:r>
      <w:r w:rsidRPr="00EB1FD4">
        <w:rPr>
          <w:b/>
          <w:spacing w:val="28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in</w:t>
      </w:r>
      <w:r w:rsidRPr="00EB1FD4">
        <w:rPr>
          <w:b/>
          <w:spacing w:val="29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the</w:t>
      </w:r>
      <w:r w:rsidRPr="00EB1FD4">
        <w:rPr>
          <w:b/>
          <w:spacing w:val="28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cytological</w:t>
      </w:r>
      <w:r w:rsidRPr="00EB1FD4">
        <w:rPr>
          <w:b/>
          <w:spacing w:val="29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diagnosis</w:t>
      </w:r>
      <w:r w:rsidRPr="00EB1FD4">
        <w:rPr>
          <w:b/>
          <w:spacing w:val="28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of</w:t>
      </w:r>
      <w:r w:rsidRPr="00EB1FD4">
        <w:rPr>
          <w:b/>
          <w:spacing w:val="29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fibroepithelial</w:t>
      </w:r>
      <w:r w:rsidRPr="00EB1FD4">
        <w:rPr>
          <w:b/>
          <w:spacing w:val="28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tumors:</w:t>
      </w:r>
      <w:r w:rsidRPr="00EB1FD4">
        <w:rPr>
          <w:b/>
          <w:spacing w:val="29"/>
          <w:w w:val="95"/>
          <w:sz w:val="24"/>
          <w:lang w:val="en-US"/>
        </w:rPr>
        <w:t xml:space="preserve"> </w:t>
      </w:r>
      <w:r w:rsidRPr="00EB1FD4">
        <w:rPr>
          <w:b/>
          <w:w w:val="95"/>
          <w:sz w:val="24"/>
          <w:lang w:val="en-US"/>
        </w:rPr>
        <w:t>fibroadenoma</w:t>
      </w:r>
      <w:r w:rsidRPr="00EB1FD4">
        <w:rPr>
          <w:b/>
          <w:spacing w:val="-54"/>
          <w:w w:val="95"/>
          <w:sz w:val="24"/>
          <w:lang w:val="en-US"/>
        </w:rPr>
        <w:t xml:space="preserve"> </w:t>
      </w:r>
      <w:r w:rsidRPr="00EB1FD4">
        <w:rPr>
          <w:b/>
          <w:sz w:val="24"/>
          <w:lang w:val="en-US"/>
        </w:rPr>
        <w:t>and</w:t>
      </w:r>
      <w:r w:rsidRPr="00EB1FD4">
        <w:rPr>
          <w:b/>
          <w:spacing w:val="-9"/>
          <w:sz w:val="24"/>
          <w:lang w:val="en-US"/>
        </w:rPr>
        <w:t xml:space="preserve"> </w:t>
      </w:r>
      <w:proofErr w:type="spellStart"/>
      <w:r w:rsidRPr="00EB1FD4">
        <w:rPr>
          <w:b/>
          <w:sz w:val="24"/>
          <w:lang w:val="en-US"/>
        </w:rPr>
        <w:t>phylloid</w:t>
      </w:r>
      <w:proofErr w:type="spellEnd"/>
      <w:r w:rsidRPr="00EB1FD4">
        <w:rPr>
          <w:b/>
          <w:spacing w:val="-8"/>
          <w:sz w:val="24"/>
          <w:lang w:val="en-US"/>
        </w:rPr>
        <w:t xml:space="preserve"> </w:t>
      </w:r>
      <w:r w:rsidRPr="00EB1FD4">
        <w:rPr>
          <w:b/>
          <w:sz w:val="24"/>
          <w:lang w:val="en-US"/>
        </w:rPr>
        <w:t>tumor</w:t>
      </w:r>
    </w:p>
    <w:p w14:paraId="1E66E25D" w14:textId="77777777" w:rsidR="005F23D8" w:rsidRPr="00EB1FD4" w:rsidRDefault="00000000">
      <w:pPr>
        <w:spacing w:before="50"/>
        <w:ind w:left="117"/>
        <w:rPr>
          <w:b/>
          <w:i/>
          <w:sz w:val="21"/>
          <w:lang w:val="en-US"/>
        </w:rPr>
      </w:pPr>
      <w:r w:rsidRPr="00EB1FD4">
        <w:rPr>
          <w:b/>
          <w:i/>
          <w:sz w:val="21"/>
          <w:lang w:val="en-US"/>
        </w:rPr>
        <w:t>L.M.</w:t>
      </w:r>
      <w:r w:rsidRPr="00EB1FD4">
        <w:rPr>
          <w:b/>
          <w:i/>
          <w:spacing w:val="-9"/>
          <w:sz w:val="21"/>
          <w:lang w:val="en-US"/>
        </w:rPr>
        <w:t xml:space="preserve"> </w:t>
      </w:r>
      <w:r w:rsidRPr="00EB1FD4">
        <w:rPr>
          <w:b/>
          <w:i/>
          <w:sz w:val="21"/>
          <w:lang w:val="en-US"/>
        </w:rPr>
        <w:t>Rodionova,</w:t>
      </w:r>
      <w:r w:rsidRPr="00EB1FD4">
        <w:rPr>
          <w:b/>
          <w:i/>
          <w:spacing w:val="-8"/>
          <w:sz w:val="21"/>
          <w:lang w:val="en-US"/>
        </w:rPr>
        <w:t xml:space="preserve"> </w:t>
      </w:r>
      <w:r w:rsidRPr="00EB1FD4">
        <w:rPr>
          <w:b/>
          <w:i/>
          <w:sz w:val="21"/>
          <w:lang w:val="en-US"/>
        </w:rPr>
        <w:t>L.V.</w:t>
      </w:r>
      <w:r w:rsidRPr="00EB1FD4">
        <w:rPr>
          <w:b/>
          <w:i/>
          <w:spacing w:val="-8"/>
          <w:sz w:val="21"/>
          <w:lang w:val="en-US"/>
        </w:rPr>
        <w:t xml:space="preserve"> </w:t>
      </w:r>
      <w:proofErr w:type="spellStart"/>
      <w:r w:rsidRPr="00EB1FD4">
        <w:rPr>
          <w:b/>
          <w:i/>
          <w:sz w:val="21"/>
          <w:lang w:val="en-US"/>
        </w:rPr>
        <w:t>Mekheda</w:t>
      </w:r>
      <w:proofErr w:type="spellEnd"/>
      <w:r w:rsidRPr="00EB1FD4">
        <w:rPr>
          <w:b/>
          <w:i/>
          <w:sz w:val="21"/>
          <w:lang w:val="en-US"/>
        </w:rPr>
        <w:t>,</w:t>
      </w:r>
      <w:r w:rsidRPr="00EB1FD4">
        <w:rPr>
          <w:b/>
          <w:i/>
          <w:spacing w:val="-9"/>
          <w:sz w:val="21"/>
          <w:lang w:val="en-US"/>
        </w:rPr>
        <w:t xml:space="preserve"> </w:t>
      </w:r>
      <w:r w:rsidRPr="00EB1FD4">
        <w:rPr>
          <w:b/>
          <w:i/>
          <w:sz w:val="21"/>
          <w:lang w:val="en-US"/>
        </w:rPr>
        <w:t>L.Y.</w:t>
      </w:r>
      <w:r w:rsidRPr="00EB1FD4">
        <w:rPr>
          <w:b/>
          <w:i/>
          <w:spacing w:val="-8"/>
          <w:sz w:val="21"/>
          <w:lang w:val="en-US"/>
        </w:rPr>
        <w:t xml:space="preserve"> </w:t>
      </w:r>
      <w:r w:rsidRPr="00EB1FD4">
        <w:rPr>
          <w:b/>
          <w:i/>
          <w:sz w:val="21"/>
          <w:lang w:val="en-US"/>
        </w:rPr>
        <w:t>Fomina</w:t>
      </w:r>
    </w:p>
    <w:p w14:paraId="6C06CD38" w14:textId="77777777" w:rsidR="005F23D8" w:rsidRPr="00EB1FD4" w:rsidRDefault="00000000">
      <w:pPr>
        <w:spacing w:before="65"/>
        <w:ind w:left="117"/>
        <w:rPr>
          <w:sz w:val="18"/>
          <w:lang w:val="en-US"/>
        </w:rPr>
      </w:pPr>
      <w:r w:rsidRPr="00EB1FD4">
        <w:rPr>
          <w:sz w:val="18"/>
          <w:lang w:val="en-US"/>
        </w:rPr>
        <w:t>N.N.</w:t>
      </w:r>
      <w:r w:rsidRPr="00EB1FD4">
        <w:rPr>
          <w:spacing w:val="-5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Blokhin</w:t>
      </w:r>
      <w:r w:rsidRPr="00EB1FD4">
        <w:rPr>
          <w:spacing w:val="-3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Russian</w:t>
      </w:r>
      <w:r w:rsidRPr="00EB1FD4">
        <w:rPr>
          <w:spacing w:val="-4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Cancer</w:t>
      </w:r>
      <w:r w:rsidRPr="00EB1FD4">
        <w:rPr>
          <w:spacing w:val="-3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Research</w:t>
      </w:r>
      <w:r w:rsidRPr="00EB1FD4">
        <w:rPr>
          <w:spacing w:val="-3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Center,</w:t>
      </w:r>
      <w:r w:rsidRPr="00EB1FD4">
        <w:rPr>
          <w:spacing w:val="-4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Moscow,</w:t>
      </w:r>
      <w:r w:rsidRPr="00EB1FD4">
        <w:rPr>
          <w:spacing w:val="-3"/>
          <w:sz w:val="18"/>
          <w:lang w:val="en-US"/>
        </w:rPr>
        <w:t xml:space="preserve"> </w:t>
      </w:r>
      <w:r w:rsidRPr="00EB1FD4">
        <w:rPr>
          <w:sz w:val="18"/>
          <w:lang w:val="en-US"/>
        </w:rPr>
        <w:t>Russia</w:t>
      </w:r>
    </w:p>
    <w:p w14:paraId="5BFBC977" w14:textId="77777777" w:rsidR="005F23D8" w:rsidRPr="00EB1FD4" w:rsidRDefault="00000000">
      <w:pPr>
        <w:spacing w:before="122" w:line="244" w:lineRule="auto"/>
        <w:ind w:left="1534" w:right="341"/>
        <w:jc w:val="both"/>
        <w:rPr>
          <w:sz w:val="20"/>
          <w:lang w:val="en-US"/>
        </w:rPr>
      </w:pPr>
      <w:r w:rsidRPr="00EB1FD4">
        <w:rPr>
          <w:sz w:val="20"/>
          <w:lang w:val="en-US"/>
        </w:rPr>
        <w:t>Fibroepithelial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tumors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(fibroadenoma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and</w:t>
      </w:r>
      <w:r w:rsidRPr="00EB1FD4">
        <w:rPr>
          <w:spacing w:val="-6"/>
          <w:sz w:val="20"/>
          <w:lang w:val="en-US"/>
        </w:rPr>
        <w:t xml:space="preserve"> </w:t>
      </w:r>
      <w:proofErr w:type="spellStart"/>
      <w:r w:rsidRPr="00EB1FD4">
        <w:rPr>
          <w:sz w:val="20"/>
          <w:lang w:val="en-US"/>
        </w:rPr>
        <w:t>phylloid</w:t>
      </w:r>
      <w:proofErr w:type="spellEnd"/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tumor)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are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characterized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as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neoplasms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with</w:t>
      </w:r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two-com-</w:t>
      </w:r>
      <w:r w:rsidRPr="00EB1FD4">
        <w:rPr>
          <w:spacing w:val="-4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ponent</w:t>
      </w:r>
      <w:r w:rsidRPr="00EB1FD4">
        <w:rPr>
          <w:spacing w:val="-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structure</w:t>
      </w:r>
      <w:r w:rsidRPr="00EB1FD4">
        <w:rPr>
          <w:spacing w:val="-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with</w:t>
      </w:r>
      <w:r w:rsidRPr="00EB1FD4">
        <w:rPr>
          <w:spacing w:val="-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 predominant connective tissue</w:t>
      </w:r>
      <w:r w:rsidRPr="00EB1FD4">
        <w:rPr>
          <w:spacing w:val="-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component.</w:t>
      </w:r>
    </w:p>
    <w:p w14:paraId="656CB843" w14:textId="77777777" w:rsidR="005F23D8" w:rsidRPr="00EB1FD4" w:rsidRDefault="00000000">
      <w:pPr>
        <w:spacing w:line="244" w:lineRule="auto"/>
        <w:ind w:left="1534" w:right="341"/>
        <w:jc w:val="both"/>
        <w:rPr>
          <w:sz w:val="20"/>
          <w:lang w:val="en-US"/>
        </w:rPr>
      </w:pPr>
      <w:r w:rsidRPr="00EB1FD4">
        <w:rPr>
          <w:w w:val="95"/>
          <w:sz w:val="20"/>
          <w:lang w:val="en-US"/>
        </w:rPr>
        <w:t xml:space="preserve">A </w:t>
      </w:r>
      <w:proofErr w:type="spellStart"/>
      <w:r w:rsidRPr="00EB1FD4">
        <w:rPr>
          <w:w w:val="95"/>
          <w:sz w:val="20"/>
          <w:lang w:val="en-US"/>
        </w:rPr>
        <w:t>phylloid</w:t>
      </w:r>
      <w:proofErr w:type="spellEnd"/>
      <w:r w:rsidRPr="00EB1FD4">
        <w:rPr>
          <w:w w:val="95"/>
          <w:sz w:val="20"/>
          <w:lang w:val="en-US"/>
        </w:rPr>
        <w:t xml:space="preserve"> tumor is a rare fibroepithelial neoplasm with a peculiar clinical course and morphological poly-</w:t>
      </w:r>
      <w:r w:rsidRPr="00EB1FD4">
        <w:rPr>
          <w:spacing w:val="1"/>
          <w:w w:val="95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morphism,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as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a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result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of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which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physicians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have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a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limited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understanding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both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of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the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nature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of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these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processes</w:t>
      </w:r>
      <w:r w:rsidRPr="00EB1FD4">
        <w:rPr>
          <w:spacing w:val="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and of the management tactics.</w:t>
      </w:r>
    </w:p>
    <w:p w14:paraId="16E5E0F9" w14:textId="77777777" w:rsidR="005F23D8" w:rsidRPr="00EB1FD4" w:rsidRDefault="00000000">
      <w:pPr>
        <w:spacing w:line="244" w:lineRule="auto"/>
        <w:ind w:left="1534" w:right="337"/>
        <w:jc w:val="both"/>
        <w:rPr>
          <w:sz w:val="20"/>
          <w:lang w:val="en-US"/>
        </w:rPr>
      </w:pPr>
      <w:proofErr w:type="spellStart"/>
      <w:r w:rsidRPr="00EB1FD4">
        <w:rPr>
          <w:w w:val="95"/>
          <w:sz w:val="20"/>
          <w:lang w:val="en-US"/>
        </w:rPr>
        <w:t>Phylloid</w:t>
      </w:r>
      <w:proofErr w:type="spellEnd"/>
      <w:r w:rsidRPr="00EB1FD4">
        <w:rPr>
          <w:w w:val="95"/>
          <w:sz w:val="20"/>
          <w:lang w:val="en-US"/>
        </w:rPr>
        <w:t xml:space="preserve"> fibroadenoma of the breast is often mistakenly diagnosed as breast fibroadenoma, and therefore the</w:t>
      </w:r>
      <w:r w:rsidRPr="00EB1FD4">
        <w:rPr>
          <w:spacing w:val="1"/>
          <w:w w:val="95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cytologist must obtain additional clinical data on the patient for the correct diagnosis.</w:t>
      </w:r>
    </w:p>
    <w:p w14:paraId="0BF462E3" w14:textId="77777777" w:rsidR="005F23D8" w:rsidRPr="00EB1FD4" w:rsidRDefault="00000000">
      <w:pPr>
        <w:spacing w:line="244" w:lineRule="auto"/>
        <w:ind w:left="1534" w:right="340"/>
        <w:jc w:val="both"/>
        <w:rPr>
          <w:sz w:val="20"/>
          <w:lang w:val="en-US"/>
        </w:rPr>
      </w:pPr>
      <w:r w:rsidRPr="00EB1FD4">
        <w:rPr>
          <w:sz w:val="20"/>
          <w:lang w:val="en-US"/>
        </w:rPr>
        <w:t>We analyzed diagnostic capabilities of cytological diagnostics of fibroadenoma and leaf-shaped (</w:t>
      </w:r>
      <w:proofErr w:type="spellStart"/>
      <w:r w:rsidRPr="00EB1FD4">
        <w:rPr>
          <w:sz w:val="20"/>
          <w:lang w:val="en-US"/>
        </w:rPr>
        <w:t>phylloid</w:t>
      </w:r>
      <w:proofErr w:type="spellEnd"/>
      <w:r w:rsidRPr="00EB1FD4">
        <w:rPr>
          <w:sz w:val="20"/>
          <w:lang w:val="en-US"/>
        </w:rPr>
        <w:t>)</w:t>
      </w:r>
      <w:r w:rsidRPr="00EB1FD4">
        <w:rPr>
          <w:spacing w:val="-48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tumor.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In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addition,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we</w:t>
      </w:r>
      <w:r w:rsidRPr="00EB1FD4">
        <w:rPr>
          <w:spacing w:val="-14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have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studied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the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causes</w:t>
      </w:r>
      <w:r w:rsidRPr="00EB1FD4">
        <w:rPr>
          <w:spacing w:val="-14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of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misdiagnosing.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3"/>
          <w:sz w:val="20"/>
          <w:lang w:val="en-US"/>
        </w:rPr>
        <w:t>Benign</w:t>
      </w:r>
      <w:r w:rsidRPr="00EB1FD4">
        <w:rPr>
          <w:spacing w:val="-14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form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of</w:t>
      </w:r>
      <w:r w:rsidRPr="00EB1FD4">
        <w:rPr>
          <w:spacing w:val="-15"/>
          <w:sz w:val="20"/>
          <w:lang w:val="en-US"/>
        </w:rPr>
        <w:t xml:space="preserve"> </w:t>
      </w:r>
      <w:proofErr w:type="spellStart"/>
      <w:r w:rsidRPr="00EB1FD4">
        <w:rPr>
          <w:spacing w:val="-2"/>
          <w:sz w:val="20"/>
          <w:lang w:val="en-US"/>
        </w:rPr>
        <w:t>phylloid</w:t>
      </w:r>
      <w:proofErr w:type="spellEnd"/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tumor</w:t>
      </w:r>
      <w:r w:rsidRPr="00EB1FD4">
        <w:rPr>
          <w:spacing w:val="-14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was</w:t>
      </w:r>
      <w:r w:rsidRPr="00EB1FD4">
        <w:rPr>
          <w:spacing w:val="-15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especially</w:t>
      </w:r>
      <w:r w:rsidRPr="00EB1FD4">
        <w:rPr>
          <w:spacing w:val="-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difficult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to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identify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whereas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borderline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and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malignant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forms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of</w:t>
      </w:r>
      <w:r w:rsidRPr="00EB1FD4">
        <w:rPr>
          <w:spacing w:val="-3"/>
          <w:sz w:val="20"/>
          <w:lang w:val="en-US"/>
        </w:rPr>
        <w:t xml:space="preserve"> </w:t>
      </w:r>
      <w:proofErr w:type="spellStart"/>
      <w:r w:rsidRPr="00EB1FD4">
        <w:rPr>
          <w:sz w:val="20"/>
          <w:lang w:val="en-US"/>
        </w:rPr>
        <w:t>phylloid</w:t>
      </w:r>
      <w:proofErr w:type="spellEnd"/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caused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the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least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difficulties.</w:t>
      </w:r>
      <w:r w:rsidRPr="00EB1FD4">
        <w:rPr>
          <w:spacing w:val="-48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In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conclusion,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we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have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determined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the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most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significant</w:t>
      </w:r>
      <w:r w:rsidRPr="00EB1FD4">
        <w:rPr>
          <w:spacing w:val="-12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clinical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and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morphological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features</w:t>
      </w:r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2"/>
          <w:sz w:val="20"/>
          <w:lang w:val="en-US"/>
        </w:rPr>
        <w:t>of</w:t>
      </w:r>
      <w:r w:rsidRPr="00EB1FD4">
        <w:rPr>
          <w:spacing w:val="-13"/>
          <w:sz w:val="20"/>
          <w:lang w:val="en-US"/>
        </w:rPr>
        <w:t xml:space="preserve"> </w:t>
      </w:r>
      <w:proofErr w:type="spellStart"/>
      <w:r w:rsidRPr="00EB1FD4">
        <w:rPr>
          <w:spacing w:val="-2"/>
          <w:sz w:val="20"/>
          <w:lang w:val="en-US"/>
        </w:rPr>
        <w:t>phylloid</w:t>
      </w:r>
      <w:proofErr w:type="spellEnd"/>
      <w:r w:rsidRPr="00EB1FD4">
        <w:rPr>
          <w:spacing w:val="-13"/>
          <w:sz w:val="20"/>
          <w:lang w:val="en-US"/>
        </w:rPr>
        <w:t xml:space="preserve"> </w:t>
      </w:r>
      <w:r w:rsidRPr="00EB1FD4">
        <w:rPr>
          <w:spacing w:val="-1"/>
          <w:sz w:val="20"/>
          <w:lang w:val="en-US"/>
        </w:rPr>
        <w:t>tumor.</w:t>
      </w:r>
    </w:p>
    <w:p w14:paraId="39825B4F" w14:textId="77777777" w:rsidR="005F23D8" w:rsidRPr="00EB1FD4" w:rsidRDefault="00000000">
      <w:pPr>
        <w:spacing w:before="33"/>
        <w:ind w:left="1534"/>
        <w:jc w:val="both"/>
        <w:rPr>
          <w:sz w:val="20"/>
          <w:lang w:val="en-US"/>
        </w:rPr>
      </w:pPr>
      <w:r w:rsidRPr="00EB1FD4">
        <w:rPr>
          <w:b/>
          <w:sz w:val="20"/>
          <w:lang w:val="en-US"/>
        </w:rPr>
        <w:t>Keywords:</w:t>
      </w:r>
      <w:r w:rsidRPr="00EB1FD4">
        <w:rPr>
          <w:b/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fibroepithelial</w:t>
      </w:r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tumors,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fibroadenoma,</w:t>
      </w:r>
      <w:r w:rsidRPr="00EB1FD4">
        <w:rPr>
          <w:spacing w:val="-8"/>
          <w:sz w:val="20"/>
          <w:lang w:val="en-US"/>
        </w:rPr>
        <w:t xml:space="preserve"> </w:t>
      </w:r>
      <w:proofErr w:type="spellStart"/>
      <w:r w:rsidRPr="00EB1FD4">
        <w:rPr>
          <w:sz w:val="20"/>
          <w:lang w:val="en-US"/>
        </w:rPr>
        <w:t>phylloid</w:t>
      </w:r>
      <w:proofErr w:type="spellEnd"/>
      <w:r w:rsidRPr="00EB1FD4">
        <w:rPr>
          <w:spacing w:val="-6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tumor,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leaf-shaped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tumor</w:t>
      </w:r>
    </w:p>
    <w:p w14:paraId="58F5AC0E" w14:textId="77777777" w:rsidR="005F23D8" w:rsidRPr="00EB1FD4" w:rsidRDefault="00000000">
      <w:pPr>
        <w:spacing w:before="44"/>
        <w:ind w:left="1534"/>
        <w:jc w:val="both"/>
        <w:rPr>
          <w:sz w:val="20"/>
          <w:lang w:val="en-US"/>
        </w:rPr>
      </w:pPr>
      <w:r>
        <w:rPr>
          <w:b/>
          <w:spacing w:val="-1"/>
          <w:sz w:val="20"/>
        </w:rPr>
        <w:t>С</w:t>
      </w:r>
      <w:proofErr w:type="spellStart"/>
      <w:r w:rsidRPr="00EB1FD4">
        <w:rPr>
          <w:b/>
          <w:spacing w:val="-1"/>
          <w:sz w:val="20"/>
          <w:lang w:val="en-US"/>
        </w:rPr>
        <w:t>orresponding</w:t>
      </w:r>
      <w:proofErr w:type="spellEnd"/>
      <w:r w:rsidRPr="00EB1FD4">
        <w:rPr>
          <w:b/>
          <w:spacing w:val="-4"/>
          <w:sz w:val="20"/>
          <w:lang w:val="en-US"/>
        </w:rPr>
        <w:t xml:space="preserve"> </w:t>
      </w:r>
      <w:r w:rsidRPr="00EB1FD4">
        <w:rPr>
          <w:b/>
          <w:sz w:val="20"/>
          <w:lang w:val="en-US"/>
        </w:rPr>
        <w:t>author:</w:t>
      </w:r>
      <w:r w:rsidRPr="00EB1FD4">
        <w:rPr>
          <w:b/>
          <w:spacing w:val="-5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Liliya</w:t>
      </w:r>
      <w:r w:rsidRPr="00EB1FD4">
        <w:rPr>
          <w:spacing w:val="-1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Y.</w:t>
      </w:r>
      <w:r w:rsidRPr="00EB1FD4">
        <w:rPr>
          <w:spacing w:val="-3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Fomina.</w:t>
      </w:r>
      <w:r w:rsidRPr="00EB1FD4">
        <w:rPr>
          <w:spacing w:val="-5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E-mail:</w:t>
      </w:r>
      <w:r w:rsidRPr="00EB1FD4">
        <w:rPr>
          <w:spacing w:val="-4"/>
          <w:sz w:val="20"/>
          <w:lang w:val="en-US"/>
        </w:rPr>
        <w:t xml:space="preserve"> </w:t>
      </w:r>
      <w:hyperlink r:id="rId8">
        <w:r w:rsidRPr="00EB1FD4">
          <w:rPr>
            <w:sz w:val="20"/>
            <w:lang w:val="en-US"/>
          </w:rPr>
          <w:t>3050244@gmail.com</w:t>
        </w:r>
      </w:hyperlink>
    </w:p>
    <w:p w14:paraId="63D6846D" w14:textId="77777777" w:rsidR="005F23D8" w:rsidRPr="00EB1FD4" w:rsidRDefault="00000000">
      <w:pPr>
        <w:spacing w:before="44" w:line="244" w:lineRule="auto"/>
        <w:ind w:left="1534" w:right="342"/>
        <w:jc w:val="both"/>
        <w:rPr>
          <w:sz w:val="20"/>
          <w:lang w:val="en-US"/>
        </w:rPr>
      </w:pPr>
      <w:r w:rsidRPr="00EB1FD4">
        <w:rPr>
          <w:b/>
          <w:sz w:val="20"/>
          <w:lang w:val="en-US"/>
        </w:rPr>
        <w:t>For</w:t>
      </w:r>
      <w:r w:rsidRPr="00EB1FD4">
        <w:rPr>
          <w:b/>
          <w:spacing w:val="-11"/>
          <w:sz w:val="20"/>
          <w:lang w:val="en-US"/>
        </w:rPr>
        <w:t xml:space="preserve"> </w:t>
      </w:r>
      <w:r w:rsidRPr="00EB1FD4">
        <w:rPr>
          <w:b/>
          <w:sz w:val="20"/>
          <w:lang w:val="en-US"/>
        </w:rPr>
        <w:t>citation:</w:t>
      </w:r>
      <w:r w:rsidRPr="00EB1FD4">
        <w:rPr>
          <w:b/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Rodionova</w:t>
      </w:r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L.M.,</w:t>
      </w:r>
      <w:r w:rsidRPr="00EB1FD4">
        <w:rPr>
          <w:spacing w:val="-7"/>
          <w:sz w:val="20"/>
          <w:lang w:val="en-US"/>
        </w:rPr>
        <w:t xml:space="preserve"> </w:t>
      </w:r>
      <w:proofErr w:type="spellStart"/>
      <w:r w:rsidRPr="00EB1FD4">
        <w:rPr>
          <w:sz w:val="20"/>
          <w:lang w:val="en-US"/>
        </w:rPr>
        <w:t>Mekheda</w:t>
      </w:r>
      <w:proofErr w:type="spellEnd"/>
      <w:r w:rsidRPr="00EB1FD4">
        <w:rPr>
          <w:spacing w:val="-9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L.V.,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Fomina</w:t>
      </w:r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L.Y.</w:t>
      </w:r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Difficulties</w:t>
      </w:r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of</w:t>
      </w:r>
      <w:r w:rsidRPr="00EB1FD4">
        <w:rPr>
          <w:spacing w:val="-7"/>
          <w:sz w:val="20"/>
          <w:lang w:val="en-US"/>
        </w:rPr>
        <w:t xml:space="preserve"> </w:t>
      </w:r>
      <w:proofErr w:type="spellStart"/>
      <w:r w:rsidRPr="00EB1FD4">
        <w:rPr>
          <w:sz w:val="20"/>
          <w:lang w:val="en-US"/>
        </w:rPr>
        <w:t>citological</w:t>
      </w:r>
      <w:proofErr w:type="spellEnd"/>
      <w:r w:rsidRPr="00EB1FD4">
        <w:rPr>
          <w:spacing w:val="-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diagnostics</w:t>
      </w:r>
      <w:r w:rsidRPr="00EB1FD4">
        <w:rPr>
          <w:spacing w:val="-9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of</w:t>
      </w:r>
      <w:r w:rsidRPr="00EB1FD4">
        <w:rPr>
          <w:spacing w:val="-7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fibro-</w:t>
      </w:r>
      <w:r w:rsidRPr="00EB1FD4">
        <w:rPr>
          <w:spacing w:val="-48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 xml:space="preserve">epithelial tumors: fibroadenoma and </w:t>
      </w:r>
      <w:proofErr w:type="spellStart"/>
      <w:r w:rsidRPr="00EB1FD4">
        <w:rPr>
          <w:sz w:val="20"/>
          <w:lang w:val="en-US"/>
        </w:rPr>
        <w:t>phylloid</w:t>
      </w:r>
      <w:proofErr w:type="spellEnd"/>
      <w:r w:rsidRPr="00EB1FD4">
        <w:rPr>
          <w:sz w:val="20"/>
          <w:lang w:val="en-US"/>
        </w:rPr>
        <w:t xml:space="preserve"> tumor. Clin. exp. morphology. 2020;9(1):20–29 (In Russ.)</w:t>
      </w:r>
      <w:r w:rsidRPr="00EB1FD4">
        <w:rPr>
          <w:spacing w:val="1"/>
          <w:sz w:val="20"/>
          <w:lang w:val="en-US"/>
        </w:rPr>
        <w:t xml:space="preserve"> </w:t>
      </w:r>
      <w:r w:rsidRPr="00EB1FD4">
        <w:rPr>
          <w:sz w:val="20"/>
          <w:lang w:val="en-US"/>
        </w:rPr>
        <w:t>DOI:10.31088/CEM2020.9.1.20-29</w:t>
      </w:r>
    </w:p>
    <w:p w14:paraId="37A346A7" w14:textId="77777777" w:rsidR="005F23D8" w:rsidRPr="00EB1FD4" w:rsidRDefault="00000000">
      <w:pPr>
        <w:spacing w:before="69"/>
        <w:ind w:left="1534"/>
        <w:jc w:val="both"/>
        <w:rPr>
          <w:sz w:val="17"/>
          <w:lang w:val="en-US"/>
        </w:rPr>
      </w:pPr>
      <w:r w:rsidRPr="00EB1FD4">
        <w:rPr>
          <w:b/>
          <w:sz w:val="17"/>
          <w:lang w:val="en-US"/>
        </w:rPr>
        <w:t>Conflict</w:t>
      </w:r>
      <w:r w:rsidRPr="00EB1FD4">
        <w:rPr>
          <w:b/>
          <w:spacing w:val="-4"/>
          <w:sz w:val="17"/>
          <w:lang w:val="en-US"/>
        </w:rPr>
        <w:t xml:space="preserve"> </w:t>
      </w:r>
      <w:r w:rsidRPr="00EB1FD4">
        <w:rPr>
          <w:b/>
          <w:sz w:val="17"/>
          <w:lang w:val="en-US"/>
        </w:rPr>
        <w:t>of</w:t>
      </w:r>
      <w:r w:rsidRPr="00EB1FD4">
        <w:rPr>
          <w:b/>
          <w:spacing w:val="-3"/>
          <w:sz w:val="17"/>
          <w:lang w:val="en-US"/>
        </w:rPr>
        <w:t xml:space="preserve"> </w:t>
      </w:r>
      <w:r w:rsidRPr="00EB1FD4">
        <w:rPr>
          <w:b/>
          <w:sz w:val="17"/>
          <w:lang w:val="en-US"/>
        </w:rPr>
        <w:t>interest.</w:t>
      </w:r>
      <w:r w:rsidRPr="00EB1FD4">
        <w:rPr>
          <w:b/>
          <w:spacing w:val="-7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The</w:t>
      </w:r>
      <w:r w:rsidRPr="00EB1FD4">
        <w:rPr>
          <w:spacing w:val="-3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authors</w:t>
      </w:r>
      <w:r w:rsidRPr="00EB1FD4">
        <w:rPr>
          <w:spacing w:val="-3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declare</w:t>
      </w:r>
      <w:r w:rsidRPr="00EB1FD4">
        <w:rPr>
          <w:spacing w:val="-3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no</w:t>
      </w:r>
      <w:r w:rsidRPr="00EB1FD4">
        <w:rPr>
          <w:spacing w:val="-2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conflict</w:t>
      </w:r>
      <w:r w:rsidRPr="00EB1FD4">
        <w:rPr>
          <w:spacing w:val="-3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of</w:t>
      </w:r>
      <w:r w:rsidRPr="00EB1FD4">
        <w:rPr>
          <w:spacing w:val="-3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interest.</w:t>
      </w:r>
    </w:p>
    <w:p w14:paraId="0DDA5494" w14:textId="77777777" w:rsidR="005F23D8" w:rsidRPr="00EB1FD4" w:rsidRDefault="00000000">
      <w:pPr>
        <w:spacing w:before="24"/>
        <w:ind w:left="1534"/>
        <w:jc w:val="both"/>
        <w:rPr>
          <w:sz w:val="17"/>
          <w:lang w:val="en-US"/>
        </w:rPr>
      </w:pPr>
      <w:r w:rsidRPr="00EB1FD4">
        <w:rPr>
          <w:b/>
          <w:spacing w:val="-1"/>
          <w:sz w:val="17"/>
          <w:lang w:val="en-US"/>
        </w:rPr>
        <w:t>Received</w:t>
      </w:r>
      <w:r w:rsidRPr="00EB1FD4">
        <w:rPr>
          <w:b/>
          <w:spacing w:val="-2"/>
          <w:sz w:val="17"/>
          <w:lang w:val="en-US"/>
        </w:rPr>
        <w:t xml:space="preserve"> </w:t>
      </w:r>
      <w:r w:rsidRPr="00EB1FD4">
        <w:rPr>
          <w:spacing w:val="-1"/>
          <w:sz w:val="17"/>
          <w:lang w:val="en-US"/>
        </w:rPr>
        <w:t xml:space="preserve">04.12.2019. </w:t>
      </w:r>
      <w:r w:rsidRPr="00EB1FD4">
        <w:rPr>
          <w:b/>
          <w:spacing w:val="-1"/>
          <w:sz w:val="17"/>
          <w:lang w:val="en-US"/>
        </w:rPr>
        <w:t xml:space="preserve">Received </w:t>
      </w:r>
      <w:r w:rsidRPr="00EB1FD4">
        <w:rPr>
          <w:b/>
          <w:sz w:val="17"/>
          <w:lang w:val="en-US"/>
        </w:rPr>
        <w:t>in</w:t>
      </w:r>
      <w:r w:rsidRPr="00EB1FD4">
        <w:rPr>
          <w:b/>
          <w:spacing w:val="-1"/>
          <w:sz w:val="17"/>
          <w:lang w:val="en-US"/>
        </w:rPr>
        <w:t xml:space="preserve"> </w:t>
      </w:r>
      <w:r w:rsidRPr="00EB1FD4">
        <w:rPr>
          <w:b/>
          <w:sz w:val="17"/>
          <w:lang w:val="en-US"/>
        </w:rPr>
        <w:t xml:space="preserve">revised </w:t>
      </w:r>
      <w:r w:rsidRPr="00EB1FD4">
        <w:rPr>
          <w:sz w:val="17"/>
          <w:lang w:val="en-US"/>
        </w:rPr>
        <w:t>28.01.2020.</w:t>
      </w:r>
      <w:r w:rsidRPr="00EB1FD4">
        <w:rPr>
          <w:spacing w:val="-1"/>
          <w:sz w:val="17"/>
          <w:lang w:val="en-US"/>
        </w:rPr>
        <w:t xml:space="preserve"> </w:t>
      </w:r>
      <w:r w:rsidRPr="00EB1FD4">
        <w:rPr>
          <w:b/>
          <w:sz w:val="17"/>
          <w:lang w:val="en-US"/>
        </w:rPr>
        <w:t>form</w:t>
      </w:r>
      <w:r w:rsidRPr="00EB1FD4">
        <w:rPr>
          <w:b/>
          <w:spacing w:val="-10"/>
          <w:sz w:val="17"/>
          <w:lang w:val="en-US"/>
        </w:rPr>
        <w:t xml:space="preserve"> </w:t>
      </w:r>
      <w:r w:rsidRPr="00EB1FD4">
        <w:rPr>
          <w:b/>
          <w:sz w:val="17"/>
          <w:lang w:val="en-US"/>
        </w:rPr>
        <w:t>Accepted</w:t>
      </w:r>
      <w:r w:rsidRPr="00EB1FD4">
        <w:rPr>
          <w:b/>
          <w:spacing w:val="-2"/>
          <w:sz w:val="17"/>
          <w:lang w:val="en-US"/>
        </w:rPr>
        <w:t xml:space="preserve"> </w:t>
      </w:r>
      <w:r w:rsidRPr="00EB1FD4">
        <w:rPr>
          <w:sz w:val="17"/>
          <w:lang w:val="en-US"/>
        </w:rPr>
        <w:t>11.02.2020.</w:t>
      </w:r>
    </w:p>
    <w:p w14:paraId="0BEB786D" w14:textId="77777777" w:rsidR="005F23D8" w:rsidRPr="00EB1FD4" w:rsidRDefault="005F23D8">
      <w:pPr>
        <w:jc w:val="both"/>
        <w:rPr>
          <w:sz w:val="17"/>
          <w:lang w:val="en-US"/>
        </w:rPr>
        <w:sectPr w:rsidR="005F23D8" w:rsidRPr="00EB1FD4">
          <w:footerReference w:type="even" r:id="rId9"/>
          <w:footerReference w:type="default" r:id="rId10"/>
          <w:type w:val="continuous"/>
          <w:pgSz w:w="11630" w:h="16450"/>
          <w:pgMar w:top="640" w:right="620" w:bottom="700" w:left="620" w:header="720" w:footer="506" w:gutter="0"/>
          <w:pgNumType w:start="20"/>
          <w:cols w:space="720"/>
        </w:sectPr>
      </w:pPr>
    </w:p>
    <w:p w14:paraId="6377AC16" w14:textId="77777777" w:rsidR="005F23D8" w:rsidRPr="00EB1FD4" w:rsidRDefault="005F23D8">
      <w:pPr>
        <w:pStyle w:val="a3"/>
        <w:rPr>
          <w:sz w:val="20"/>
          <w:lang w:val="en-US"/>
        </w:rPr>
      </w:pPr>
    </w:p>
    <w:p w14:paraId="0111B491" w14:textId="77777777" w:rsidR="005F23D8" w:rsidRPr="00EB1FD4" w:rsidRDefault="005F23D8">
      <w:pPr>
        <w:pStyle w:val="a3"/>
        <w:spacing w:before="5"/>
        <w:rPr>
          <w:sz w:val="22"/>
          <w:lang w:val="en-US"/>
        </w:rPr>
      </w:pPr>
    </w:p>
    <w:p w14:paraId="1F48D9B9" w14:textId="77777777" w:rsidR="005F23D8" w:rsidRPr="00EB1FD4" w:rsidRDefault="005F23D8">
      <w:pPr>
        <w:rPr>
          <w:lang w:val="en-US"/>
        </w:rPr>
        <w:sectPr w:rsidR="005F23D8" w:rsidRPr="00EB1FD4">
          <w:headerReference w:type="even" r:id="rId11"/>
          <w:headerReference w:type="default" r:id="rId12"/>
          <w:pgSz w:w="11630" w:h="16450"/>
          <w:pgMar w:top="940" w:right="620" w:bottom="700" w:left="620" w:header="754" w:footer="506" w:gutter="0"/>
          <w:cols w:space="720"/>
        </w:sectPr>
      </w:pPr>
    </w:p>
    <w:p w14:paraId="630E1BDA" w14:textId="2AB126FB" w:rsidR="005F23D8" w:rsidRPr="00EB1FD4" w:rsidRDefault="005F23D8" w:rsidP="00EB1FD4">
      <w:pPr>
        <w:pStyle w:val="1"/>
        <w:ind w:left="343"/>
        <w:rPr>
          <w:sz w:val="17"/>
          <w:lang w:val="en-US"/>
        </w:rPr>
      </w:pPr>
    </w:p>
    <w:sectPr w:rsidR="005F23D8" w:rsidRPr="00EB1FD4" w:rsidSect="00EB1FD4">
      <w:footerReference w:type="even" r:id="rId13"/>
      <w:footerReference w:type="default" r:id="rId14"/>
      <w:type w:val="continuous"/>
      <w:pgSz w:w="11630" w:h="16450"/>
      <w:pgMar w:top="640" w:right="620" w:bottom="700" w:left="620" w:header="720" w:footer="720" w:gutter="0"/>
      <w:cols w:num="2" w:space="720" w:equalWidth="0">
        <w:col w:w="5174" w:space="40"/>
        <w:col w:w="51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F3E6" w14:textId="77777777" w:rsidR="006E3190" w:rsidRDefault="006E3190">
      <w:r>
        <w:separator/>
      </w:r>
    </w:p>
  </w:endnote>
  <w:endnote w:type="continuationSeparator" w:id="0">
    <w:p w14:paraId="1ABE7E28" w14:textId="77777777" w:rsidR="006E3190" w:rsidRDefault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EF33" w14:textId="77777777" w:rsidR="005F23D8" w:rsidRDefault="00000000">
    <w:pPr>
      <w:pStyle w:val="a3"/>
      <w:spacing w:line="14" w:lineRule="auto"/>
      <w:rPr>
        <w:sz w:val="20"/>
      </w:rPr>
    </w:pPr>
    <w:r>
      <w:pict w14:anchorId="63DC08E6">
        <v:rect id="_x0000_s1040" style="position:absolute;margin-left:0;margin-top:790.25pt;width:34pt;height:5pt;z-index:-16203264;mso-position-horizontal-relative:page;mso-position-vertical-relative:page" fillcolor="#c7c8ca" stroked="f">
          <w10:wrap anchorx="page" anchory="page"/>
        </v:rect>
      </w:pict>
    </w:r>
    <w:r>
      <w:pict w14:anchorId="0B4E39E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3.85pt;margin-top:786.3pt;width:16.6pt;height:12.25pt;z-index:-16202752;mso-position-horizontal-relative:page;mso-position-vertical-relative:page" filled="f" stroked="f">
          <v:textbox inset="0,0,0,0">
            <w:txbxContent>
              <w:p w14:paraId="0D5873CD" w14:textId="77777777" w:rsidR="005F23D8" w:rsidRDefault="00000000">
                <w:pPr>
                  <w:spacing w:before="20"/>
                  <w:ind w:left="60"/>
                  <w:rPr>
                    <w:rFonts w:ascii="Georg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Georg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310C875">
        <v:shape id="_x0000_s1038" type="#_x0000_t202" style="position:absolute;margin-left:114.75pt;margin-top:785.75pt;width:419.2pt;height:12.2pt;z-index:-16202240;mso-position-horizontal-relative:page;mso-position-vertical-relative:page" filled="f" stroked="f">
          <v:textbox inset="0,0,0,0">
            <w:txbxContent>
              <w:p w14:paraId="0390BF28" w14:textId="77777777" w:rsidR="005F23D8" w:rsidRDefault="00000000">
                <w:pPr>
                  <w:tabs>
                    <w:tab w:val="left" w:pos="7335"/>
                  </w:tabs>
                  <w:spacing w:before="29"/>
                  <w:ind w:left="20"/>
                  <w:rPr>
                    <w:sz w:val="15"/>
                  </w:rPr>
                </w:pPr>
                <w:r>
                  <w:rPr>
                    <w:sz w:val="14"/>
                  </w:rPr>
                  <w:t>КЛИНИЧЕСКАЯ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И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ЭКСПЕРИМЕНТАЛЬНАЯ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МОРФОЛОГИЯ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CLINICAL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EXPERIMENTAL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MORPHOLOGY</w:t>
                </w:r>
                <w:r>
                  <w:rPr>
                    <w:sz w:val="14"/>
                  </w:rPr>
                  <w:tab/>
                </w:r>
                <w:r>
                  <w:rPr>
                    <w:w w:val="95"/>
                    <w:sz w:val="15"/>
                  </w:rPr>
                  <w:t>Том 9</w:t>
                </w:r>
                <w:r>
                  <w:rPr>
                    <w:spacing w:val="34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№ 1</w:t>
                </w:r>
                <w:r>
                  <w:rPr>
                    <w:spacing w:val="34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70D0" w14:textId="77777777" w:rsidR="005F23D8" w:rsidRDefault="00000000">
    <w:pPr>
      <w:pStyle w:val="a3"/>
      <w:spacing w:line="14" w:lineRule="auto"/>
      <w:rPr>
        <w:sz w:val="20"/>
      </w:rPr>
    </w:pPr>
    <w:r>
      <w:pict w14:anchorId="45E71369">
        <v:rect id="_x0000_s1037" style="position:absolute;margin-left:547.1pt;margin-top:790.25pt;width:34pt;height:5pt;z-index:-16201728;mso-position-horizontal-relative:page;mso-position-vertical-relative:page" fillcolor="#c7c8ca" stroked="f">
          <w10:wrap anchorx="page" anchory="page"/>
        </v:rect>
      </w:pict>
    </w:r>
    <w:r>
      <w:pict w14:anchorId="4CE073F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7.2pt;margin-top:785.75pt;width:419.2pt;height:12.2pt;z-index:-16201216;mso-position-horizontal-relative:page;mso-position-vertical-relative:page" filled="f" stroked="f">
          <v:textbox inset="0,0,0,0">
            <w:txbxContent>
              <w:p w14:paraId="608E0F2D" w14:textId="77777777" w:rsidR="005F23D8" w:rsidRDefault="00000000">
                <w:pPr>
                  <w:tabs>
                    <w:tab w:val="left" w:pos="7335"/>
                  </w:tabs>
                  <w:spacing w:before="29"/>
                  <w:ind w:left="20"/>
                  <w:rPr>
                    <w:sz w:val="15"/>
                  </w:rPr>
                </w:pPr>
                <w:r>
                  <w:rPr>
                    <w:sz w:val="14"/>
                  </w:rPr>
                  <w:t>КЛИНИЧЕСКАЯ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И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ЭКСПЕРИМЕНТАЛЬНАЯ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МОРФОЛОГИЯ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CLINICAL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EXPERIMENTAL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MORPHOLOGY</w:t>
                </w:r>
                <w:r>
                  <w:rPr>
                    <w:sz w:val="14"/>
                  </w:rPr>
                  <w:tab/>
                </w:r>
                <w:r>
                  <w:rPr>
                    <w:w w:val="95"/>
                    <w:sz w:val="15"/>
                  </w:rPr>
                  <w:t>Том 9</w:t>
                </w:r>
                <w:r>
                  <w:rPr>
                    <w:spacing w:val="34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№ 1</w:t>
                </w:r>
                <w:r>
                  <w:rPr>
                    <w:spacing w:val="34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59CEB0BD">
        <v:shape id="_x0000_s1035" type="#_x0000_t202" style="position:absolute;margin-left:531.15pt;margin-top:786.3pt;width:16.15pt;height:12.25pt;z-index:-16200704;mso-position-horizontal-relative:page;mso-position-vertical-relative:page" filled="f" stroked="f">
          <v:textbox inset="0,0,0,0">
            <w:txbxContent>
              <w:p w14:paraId="3BE8FBE7" w14:textId="77777777" w:rsidR="005F23D8" w:rsidRDefault="00000000">
                <w:pPr>
                  <w:spacing w:before="20"/>
                  <w:ind w:left="60"/>
                  <w:rPr>
                    <w:rFonts w:ascii="Georg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Georg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CBB" w14:textId="77777777" w:rsidR="005F23D8" w:rsidRDefault="00000000">
    <w:pPr>
      <w:pStyle w:val="a3"/>
      <w:spacing w:line="14" w:lineRule="auto"/>
      <w:rPr>
        <w:sz w:val="20"/>
      </w:rPr>
    </w:pPr>
    <w:r>
      <w:pict w14:anchorId="207DF8B5">
        <v:rect id="_x0000_s1030" style="position:absolute;margin-left:0;margin-top:790.25pt;width:34pt;height:5pt;z-index:-16198144;mso-position-horizontal-relative:page;mso-position-vertical-relative:page" fillcolor="#c7c8ca" stroked="f">
          <w10:wrap anchorx="page" anchory="page"/>
        </v:rect>
      </w:pict>
    </w:r>
    <w:r>
      <w:pict w14:anchorId="1BBB0A7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.85pt;margin-top:786.3pt;width:16.4pt;height:12.25pt;z-index:-16197632;mso-position-horizontal-relative:page;mso-position-vertical-relative:page" filled="f" stroked="f">
          <v:textbox inset="0,0,0,0">
            <w:txbxContent>
              <w:p w14:paraId="467254A7" w14:textId="77777777" w:rsidR="005F23D8" w:rsidRDefault="00000000">
                <w:pPr>
                  <w:spacing w:before="20"/>
                  <w:ind w:left="60"/>
                  <w:rPr>
                    <w:rFonts w:ascii="Georg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Georg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18DB22D">
        <v:shape id="_x0000_s1028" type="#_x0000_t202" style="position:absolute;margin-left:114.75pt;margin-top:785.75pt;width:419.2pt;height:12.2pt;z-index:-16197120;mso-position-horizontal-relative:page;mso-position-vertical-relative:page" filled="f" stroked="f">
          <v:textbox inset="0,0,0,0">
            <w:txbxContent>
              <w:p w14:paraId="7AD3A1EE" w14:textId="77777777" w:rsidR="005F23D8" w:rsidRDefault="00000000">
                <w:pPr>
                  <w:tabs>
                    <w:tab w:val="left" w:pos="7335"/>
                  </w:tabs>
                  <w:spacing w:before="29"/>
                  <w:ind w:left="20"/>
                  <w:rPr>
                    <w:sz w:val="15"/>
                  </w:rPr>
                </w:pPr>
                <w:r>
                  <w:rPr>
                    <w:sz w:val="14"/>
                  </w:rPr>
                  <w:t>КЛИНИЧЕСКАЯ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И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ЭКСПЕРИМЕНТАЛЬНАЯ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МОРФОЛОГИЯ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CLINICAL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EXPERIMENTAL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MORPHOLOGY</w:t>
                </w:r>
                <w:r>
                  <w:rPr>
                    <w:sz w:val="14"/>
                  </w:rPr>
                  <w:tab/>
                </w:r>
                <w:r>
                  <w:rPr>
                    <w:w w:val="95"/>
                    <w:sz w:val="15"/>
                  </w:rPr>
                  <w:t>Том 9</w:t>
                </w:r>
                <w:r>
                  <w:rPr>
                    <w:spacing w:val="34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№ 1</w:t>
                </w:r>
                <w:r>
                  <w:rPr>
                    <w:spacing w:val="34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A250" w14:textId="77777777" w:rsidR="005F23D8" w:rsidRDefault="00000000">
    <w:pPr>
      <w:pStyle w:val="a3"/>
      <w:spacing w:line="14" w:lineRule="auto"/>
      <w:rPr>
        <w:sz w:val="20"/>
      </w:rPr>
    </w:pPr>
    <w:r>
      <w:pict w14:anchorId="63F9499A">
        <v:rect id="_x0000_s1027" style="position:absolute;margin-left:547.1pt;margin-top:790.25pt;width:34pt;height:5pt;z-index:-16196608;mso-position-horizontal-relative:page;mso-position-vertical-relative:page" fillcolor="#c7c8ca" stroked="f">
          <w10:wrap anchorx="page" anchory="page"/>
        </v:rect>
      </w:pict>
    </w:r>
    <w:r>
      <w:pict w14:anchorId="6D8990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2pt;margin-top:785.75pt;width:419.2pt;height:12.2pt;z-index:-16196096;mso-position-horizontal-relative:page;mso-position-vertical-relative:page" filled="f" stroked="f">
          <v:textbox inset="0,0,0,0">
            <w:txbxContent>
              <w:p w14:paraId="01364099" w14:textId="77777777" w:rsidR="005F23D8" w:rsidRDefault="00000000">
                <w:pPr>
                  <w:tabs>
                    <w:tab w:val="left" w:pos="7335"/>
                  </w:tabs>
                  <w:spacing w:before="29"/>
                  <w:ind w:left="20"/>
                  <w:rPr>
                    <w:sz w:val="15"/>
                  </w:rPr>
                </w:pPr>
                <w:r>
                  <w:rPr>
                    <w:sz w:val="14"/>
                  </w:rPr>
                  <w:t>КЛИНИЧЕСКАЯ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И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ЭКСПЕРИМЕНТАЛЬНАЯ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МОРФОЛОГИЯ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CLINICAL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EXPERIMENTAL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MORPHOLOGY</w:t>
                </w:r>
                <w:r>
                  <w:rPr>
                    <w:sz w:val="14"/>
                  </w:rPr>
                  <w:tab/>
                </w:r>
                <w:r>
                  <w:rPr>
                    <w:w w:val="95"/>
                    <w:sz w:val="15"/>
                  </w:rPr>
                  <w:t>Том 9</w:t>
                </w:r>
                <w:r>
                  <w:rPr>
                    <w:spacing w:val="34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№ 1</w:t>
                </w:r>
                <w:r>
                  <w:rPr>
                    <w:spacing w:val="34"/>
                    <w:sz w:val="15"/>
                  </w:rPr>
                  <w:t xml:space="preserve"> </w:t>
                </w:r>
                <w:r>
                  <w:rPr>
                    <w:w w:val="95"/>
                    <w:sz w:val="15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5177A77A">
        <v:shape id="_x0000_s1025" type="#_x0000_t202" style="position:absolute;margin-left:531.25pt;margin-top:786.3pt;width:16pt;height:12.25pt;z-index:-16195584;mso-position-horizontal-relative:page;mso-position-vertical-relative:page" filled="f" stroked="f">
          <v:textbox inset="0,0,0,0">
            <w:txbxContent>
              <w:p w14:paraId="7F26CBFE" w14:textId="77777777" w:rsidR="005F23D8" w:rsidRDefault="00000000">
                <w:pPr>
                  <w:spacing w:before="20"/>
                  <w:ind w:left="60"/>
                  <w:rPr>
                    <w:rFonts w:ascii="Georg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Georg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760C" w14:textId="77777777" w:rsidR="006E3190" w:rsidRDefault="006E3190">
      <w:r>
        <w:separator/>
      </w:r>
    </w:p>
  </w:footnote>
  <w:footnote w:type="continuationSeparator" w:id="0">
    <w:p w14:paraId="776A219B" w14:textId="77777777" w:rsidR="006E3190" w:rsidRDefault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F8B9" w14:textId="77777777" w:rsidR="005F23D8" w:rsidRDefault="00000000">
    <w:pPr>
      <w:pStyle w:val="a3"/>
      <w:spacing w:line="14" w:lineRule="auto"/>
      <w:rPr>
        <w:sz w:val="20"/>
      </w:rPr>
    </w:pPr>
    <w:r>
      <w:pict w14:anchorId="695F17DA">
        <v:line id="_x0000_s1032" style="position:absolute;z-index:-16199168;mso-position-horizontal-relative:page;mso-position-vertical-relative:page" from="172.9pt,43.15pt" to="532.9pt,43.15pt" strokecolor="#c7c8ca" strokeweight="5pt">
          <w10:wrap anchorx="page" anchory="page"/>
        </v:line>
      </w:pict>
    </w:r>
    <w:r>
      <w:pict w14:anchorId="0022F43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.9pt;margin-top:36.7pt;width:132.95pt;height:12.15pt;z-index:-16198656;mso-position-horizontal-relative:page;mso-position-vertical-relative:page" filled="f" stroked="f">
          <v:textbox inset="0,0,0,0">
            <w:txbxContent>
              <w:p w14:paraId="2B1F1BF4" w14:textId="77777777" w:rsidR="005F23D8" w:rsidRDefault="00000000">
                <w:pPr>
                  <w:spacing w:before="28"/>
                  <w:ind w:left="20"/>
                  <w:rPr>
                    <w:sz w:val="15"/>
                  </w:rPr>
                </w:pPr>
                <w:r>
                  <w:rPr>
                    <w:w w:val="130"/>
                    <w:sz w:val="15"/>
                  </w:rPr>
                  <w:t xml:space="preserve">Оригинальные  </w:t>
                </w:r>
                <w:r>
                  <w:rPr>
                    <w:spacing w:val="29"/>
                    <w:w w:val="130"/>
                    <w:sz w:val="15"/>
                  </w:rPr>
                  <w:t xml:space="preserve"> </w:t>
                </w:r>
                <w:proofErr w:type="spellStart"/>
                <w:r>
                  <w:rPr>
                    <w:w w:val="130"/>
                    <w:sz w:val="15"/>
                  </w:rPr>
                  <w:t>исследОвания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6B21" w14:textId="77777777" w:rsidR="005F23D8" w:rsidRDefault="00000000">
    <w:pPr>
      <w:pStyle w:val="a3"/>
      <w:spacing w:line="14" w:lineRule="auto"/>
      <w:rPr>
        <w:sz w:val="20"/>
      </w:rPr>
    </w:pPr>
    <w:r>
      <w:pict w14:anchorId="57FEC827">
        <v:line id="_x0000_s1034" style="position:absolute;z-index:-16200192;mso-position-horizontal-relative:page;mso-position-vertical-relative:page" from="48.2pt,42.9pt" to="408.2pt,42.9pt" strokecolor="#c7c8ca" strokeweight="5pt">
          <w10:wrap anchorx="page" anchory="page"/>
        </v:line>
      </w:pict>
    </w:r>
    <w:r>
      <w:pict w14:anchorId="64515D8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2.55pt;margin-top:36.7pt;width:132.95pt;height:12.15pt;z-index:-16199680;mso-position-horizontal-relative:page;mso-position-vertical-relative:page" filled="f" stroked="f">
          <v:textbox inset="0,0,0,0">
            <w:txbxContent>
              <w:p w14:paraId="5656FD45" w14:textId="77777777" w:rsidR="005F23D8" w:rsidRDefault="00000000">
                <w:pPr>
                  <w:spacing w:before="28"/>
                  <w:ind w:left="20"/>
                  <w:rPr>
                    <w:sz w:val="15"/>
                  </w:rPr>
                </w:pPr>
                <w:r>
                  <w:rPr>
                    <w:w w:val="130"/>
                    <w:sz w:val="15"/>
                  </w:rPr>
                  <w:t xml:space="preserve">Оригинальные  </w:t>
                </w:r>
                <w:r>
                  <w:rPr>
                    <w:spacing w:val="29"/>
                    <w:w w:val="130"/>
                    <w:sz w:val="15"/>
                  </w:rPr>
                  <w:t xml:space="preserve"> </w:t>
                </w:r>
                <w:proofErr w:type="spellStart"/>
                <w:r>
                  <w:rPr>
                    <w:w w:val="130"/>
                    <w:sz w:val="15"/>
                  </w:rPr>
                  <w:t>исследОвания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64F5"/>
    <w:multiLevelType w:val="hybridMultilevel"/>
    <w:tmpl w:val="A334AA94"/>
    <w:lvl w:ilvl="0" w:tplc="9A0AE71C">
      <w:start w:val="1"/>
      <w:numFmt w:val="decimal"/>
      <w:lvlText w:val="%1."/>
      <w:lvlJc w:val="left"/>
      <w:pPr>
        <w:ind w:left="627" w:hanging="284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412928C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A13C2C1A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3" w:tplc="6150D09C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4" w:tplc="979471BC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5" w:tplc="91B40D40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6" w:tplc="D68EA4EC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7" w:tplc="8BC23776">
      <w:numFmt w:val="bullet"/>
      <w:lvlText w:val="•"/>
      <w:lvlJc w:val="left"/>
      <w:pPr>
        <w:ind w:left="3803" w:hanging="284"/>
      </w:pPr>
      <w:rPr>
        <w:rFonts w:hint="default"/>
        <w:lang w:val="ru-RU" w:eastAsia="en-US" w:bidi="ar-SA"/>
      </w:rPr>
    </w:lvl>
    <w:lvl w:ilvl="8" w:tplc="FC085EB0">
      <w:numFmt w:val="bullet"/>
      <w:lvlText w:val="•"/>
      <w:lvlJc w:val="left"/>
      <w:pPr>
        <w:ind w:left="4258" w:hanging="284"/>
      </w:pPr>
      <w:rPr>
        <w:rFonts w:hint="default"/>
        <w:lang w:val="ru-RU" w:eastAsia="en-US" w:bidi="ar-SA"/>
      </w:rPr>
    </w:lvl>
  </w:abstractNum>
  <w:num w:numId="1" w16cid:durableId="66547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3D8"/>
    <w:rsid w:val="005F23D8"/>
    <w:rsid w:val="006E3190"/>
    <w:rsid w:val="00E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,"/>
  <w:listSeparator w:val=";"/>
  <w14:docId w14:val="7E3C4092"/>
  <w15:docId w15:val="{8C500D1E-3F4B-4A6D-9330-F007284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 w:line="251" w:lineRule="exact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17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13" w:lineRule="exact"/>
      <w:ind w:left="627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50244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050244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uuuuuuuuuuuuuuuuuuuh</cp:lastModifiedBy>
  <cp:revision>2</cp:revision>
  <dcterms:created xsi:type="dcterms:W3CDTF">2023-01-18T16:56:00Z</dcterms:created>
  <dcterms:modified xsi:type="dcterms:W3CDTF">2023-01-18T16:59:00Z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2023-01-18T00:00:00Z</vt:filetime>
  </property>
</Properties>
</file>