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87BC" w14:textId="2540B77D" w:rsidR="00A573F0" w:rsidRPr="00805C13" w:rsidRDefault="00B10CE4" w:rsidP="00DD40DD">
      <w:pPr>
        <w:pStyle w:val="1"/>
        <w:suppressAutoHyphens w:val="0"/>
      </w:pPr>
      <w:r>
        <w:t>Ма</w:t>
      </w:r>
      <w:r w:rsidR="00CF4507">
        <w:t>гнитны</w:t>
      </w:r>
      <w:r>
        <w:t>е</w:t>
      </w:r>
      <w:r w:rsidR="00CF4507">
        <w:t xml:space="preserve"> наночастиц</w:t>
      </w:r>
      <w:r>
        <w:t>ы, изготовленные</w:t>
      </w:r>
      <w:r w:rsidR="00A219E2">
        <w:t xml:space="preserve"> методом импульсной лазерной абляции тонких пленок</w:t>
      </w:r>
      <w:r w:rsidR="00BA377B">
        <w:t xml:space="preserve"> кобальта</w:t>
      </w:r>
      <w:r w:rsidR="00A219E2">
        <w:t xml:space="preserve"> в воде</w:t>
      </w:r>
    </w:p>
    <w:p w14:paraId="10151F9A" w14:textId="0E67B1B1" w:rsidR="00A573F0" w:rsidRPr="00E13212" w:rsidRDefault="00A219E2" w:rsidP="00AB1B5E">
      <w:pPr>
        <w:pStyle w:val="afa"/>
        <w:rPr>
          <w:vertAlign w:val="superscript"/>
        </w:rPr>
      </w:pPr>
      <w:r>
        <w:t>В</w:t>
      </w:r>
      <w:r w:rsidR="00A573F0" w:rsidRPr="00D52713">
        <w:t>.</w:t>
      </w:r>
      <w:r w:rsidR="00A573F0">
        <w:t> </w:t>
      </w:r>
      <w:r>
        <w:t>Ю</w:t>
      </w:r>
      <w:r w:rsidR="00A573F0" w:rsidRPr="00D52713">
        <w:t>.</w:t>
      </w:r>
      <w:r w:rsidR="00A573F0">
        <w:t xml:space="preserve"> </w:t>
      </w:r>
      <w:r>
        <w:t>Нестеров</w:t>
      </w:r>
      <w:r w:rsidR="00C72A6E" w:rsidRPr="00C72A6E">
        <w:rPr>
          <w:vertAlign w:val="superscript"/>
        </w:rPr>
        <w:t>1</w:t>
      </w:r>
      <w:r>
        <w:rPr>
          <w:vertAlign w:val="superscript"/>
        </w:rPr>
        <w:t>,</w:t>
      </w:r>
      <w:r w:rsidR="00E13212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E13212">
        <w:rPr>
          <w:vertAlign w:val="superscript"/>
        </w:rPr>
        <w:t>,</w:t>
      </w:r>
      <w:r>
        <w:rPr>
          <w:vertAlign w:val="superscript"/>
        </w:rPr>
        <w:t xml:space="preserve"> </w:t>
      </w:r>
      <w:r w:rsidR="00C72A6E">
        <w:t>*</w:t>
      </w:r>
      <w:r w:rsidR="00A573F0" w:rsidRPr="00D52713">
        <w:t>,</w:t>
      </w:r>
      <w:r w:rsidR="00A573F0" w:rsidRPr="00103D85">
        <w:t xml:space="preserve"> </w:t>
      </w:r>
      <w:r w:rsidR="00E13212">
        <w:t>И</w:t>
      </w:r>
      <w:r w:rsidR="00A573F0" w:rsidRPr="004174EC">
        <w:t>.</w:t>
      </w:r>
      <w:r w:rsidR="00E13212">
        <w:t> О</w:t>
      </w:r>
      <w:r w:rsidR="00A573F0" w:rsidRPr="004174EC">
        <w:t xml:space="preserve">. </w:t>
      </w:r>
      <w:r w:rsidR="00E13212">
        <w:t>Джунь</w:t>
      </w:r>
      <w:r w:rsidR="00651CD5">
        <w:rPr>
          <w:vertAlign w:val="superscript"/>
          <w:lang w:val="en-US"/>
        </w:rPr>
        <w:t>1, 3</w:t>
      </w:r>
      <w:r w:rsidR="00A573F0" w:rsidRPr="00D52713">
        <w:t xml:space="preserve">, </w:t>
      </w:r>
      <w:r w:rsidR="00E13212">
        <w:t>Д</w:t>
      </w:r>
      <w:r w:rsidR="00A573F0" w:rsidRPr="004174EC">
        <w:t>.</w:t>
      </w:r>
      <w:r w:rsidR="00E13212">
        <w:t> В</w:t>
      </w:r>
      <w:r w:rsidR="00A573F0" w:rsidRPr="004174EC">
        <w:t xml:space="preserve">. </w:t>
      </w:r>
      <w:r w:rsidR="00E13212">
        <w:t>Шулейко</w:t>
      </w:r>
      <w:r w:rsidR="00C72A6E" w:rsidRPr="00C72A6E">
        <w:rPr>
          <w:vertAlign w:val="superscript"/>
        </w:rPr>
        <w:t>1</w:t>
      </w:r>
      <w:r w:rsidR="00A573F0" w:rsidRPr="00D52713">
        <w:t xml:space="preserve">, </w:t>
      </w:r>
      <w:r w:rsidR="00E13212">
        <w:t>С</w:t>
      </w:r>
      <w:r w:rsidR="00A573F0">
        <w:t>. </w:t>
      </w:r>
      <w:r w:rsidR="00E13212">
        <w:t>В</w:t>
      </w:r>
      <w:r w:rsidR="00A573F0">
        <w:t xml:space="preserve">. </w:t>
      </w:r>
      <w:r w:rsidR="00E13212">
        <w:t>З</w:t>
      </w:r>
      <w:r w:rsidR="00A573F0">
        <w:t>а</w:t>
      </w:r>
      <w:r w:rsidR="00E13212">
        <w:t>ботнов</w:t>
      </w:r>
      <w:r w:rsidR="00E13212">
        <w:rPr>
          <w:vertAlign w:val="superscript"/>
        </w:rPr>
        <w:t>1</w:t>
      </w:r>
      <w:r w:rsidR="00A573F0">
        <w:t xml:space="preserve">, </w:t>
      </w:r>
      <w:r w:rsidR="00E13212">
        <w:t>Д</w:t>
      </w:r>
      <w:r w:rsidR="00A573F0">
        <w:t>.</w:t>
      </w:r>
      <w:r w:rsidR="00E13212">
        <w:t> Е</w:t>
      </w:r>
      <w:r w:rsidR="00A573F0">
        <w:t xml:space="preserve">. </w:t>
      </w:r>
      <w:r w:rsidR="00E13212">
        <w:t>Преснов</w:t>
      </w:r>
      <w:r w:rsidR="00E13212">
        <w:rPr>
          <w:vertAlign w:val="superscript"/>
        </w:rPr>
        <w:t>1,</w:t>
      </w:r>
      <w:r w:rsidR="00CA76A2">
        <w:rPr>
          <w:vertAlign w:val="superscript"/>
        </w:rPr>
        <w:t xml:space="preserve"> </w:t>
      </w:r>
      <w:r w:rsidR="00E13212">
        <w:rPr>
          <w:vertAlign w:val="superscript"/>
        </w:rPr>
        <w:t>3</w:t>
      </w:r>
      <w:r w:rsidR="00E13212">
        <w:t xml:space="preserve">, Ю. А. </w:t>
      </w:r>
      <w:r w:rsidR="00E13212" w:rsidRPr="003938C4">
        <w:t>Алехина</w:t>
      </w:r>
      <w:r w:rsidR="002A6EEA" w:rsidRPr="003938C4">
        <w:rPr>
          <w:vertAlign w:val="superscript"/>
        </w:rPr>
        <w:t>1</w:t>
      </w:r>
      <w:r w:rsidR="00E13212" w:rsidRPr="003938C4">
        <w:t>,</w:t>
      </w:r>
      <w:r w:rsidR="00E13212">
        <w:t xml:space="preserve"> Е. А. Константинова</w:t>
      </w:r>
      <w:r w:rsidR="00E13212">
        <w:rPr>
          <w:vertAlign w:val="superscript"/>
        </w:rPr>
        <w:t>1</w:t>
      </w:r>
      <w:r w:rsidR="00E13212">
        <w:t>, Н. С. Перов</w:t>
      </w:r>
      <w:r w:rsidR="00E13212">
        <w:rPr>
          <w:vertAlign w:val="superscript"/>
        </w:rPr>
        <w:t>1</w:t>
      </w:r>
      <w:r w:rsidR="00E13212">
        <w:t>, Н. Г. Чеченин</w:t>
      </w:r>
      <w:r w:rsidR="00E13212">
        <w:rPr>
          <w:vertAlign w:val="superscript"/>
        </w:rPr>
        <w:t>1, 3</w:t>
      </w:r>
    </w:p>
    <w:p w14:paraId="156A046E" w14:textId="166633C4" w:rsidR="00A573F0" w:rsidRPr="008B65F0" w:rsidRDefault="00C72A6E" w:rsidP="00E8558F">
      <w:pPr>
        <w:pStyle w:val="afc"/>
      </w:pPr>
      <w:r w:rsidRPr="00C72A6E">
        <w:rPr>
          <w:vertAlign w:val="superscript"/>
        </w:rPr>
        <w:t>1</w:t>
      </w:r>
      <w:r w:rsidR="00B56949">
        <w:t>Московский государственный университет имени М.В.Ломоносова, Физический факультет</w:t>
      </w:r>
      <w:r w:rsidR="00A573F0" w:rsidRPr="007368A7">
        <w:t>,</w:t>
      </w:r>
      <w:r w:rsidR="00B56949">
        <w:t xml:space="preserve"> Ленинские горы</w:t>
      </w:r>
      <w:r w:rsidR="00A573F0" w:rsidRPr="007368A7">
        <w:t xml:space="preserve">, д. </w:t>
      </w:r>
      <w:r w:rsidR="00B56949">
        <w:t>1</w:t>
      </w:r>
      <w:r w:rsidR="00A573F0" w:rsidRPr="007368A7">
        <w:t xml:space="preserve">, </w:t>
      </w:r>
      <w:r w:rsidR="00B56949">
        <w:t>стр</w:t>
      </w:r>
      <w:r w:rsidR="00A573F0" w:rsidRPr="00BB4DDA">
        <w:t xml:space="preserve">. </w:t>
      </w:r>
      <w:r w:rsidR="00B56949">
        <w:t>2, Москва</w:t>
      </w:r>
      <w:r w:rsidR="00A573F0" w:rsidRPr="00BB4DDA">
        <w:t xml:space="preserve">, </w:t>
      </w:r>
      <w:r w:rsidR="00B56949">
        <w:t>119991</w:t>
      </w:r>
      <w:r w:rsidR="00A573F0">
        <w:br/>
      </w:r>
      <w:r>
        <w:rPr>
          <w:vertAlign w:val="superscript"/>
        </w:rPr>
        <w:t>2</w:t>
      </w:r>
      <w:r w:rsidR="005A04AB">
        <w:t>Москоский физико-те</w:t>
      </w:r>
      <w:r w:rsidR="006857DB">
        <w:t>х</w:t>
      </w:r>
      <w:r w:rsidR="005A04AB">
        <w:t>нический институт</w:t>
      </w:r>
      <w:r>
        <w:t>,</w:t>
      </w:r>
      <w:r w:rsidR="00CA76A2">
        <w:t xml:space="preserve"> </w:t>
      </w:r>
      <w:r w:rsidR="005A04AB">
        <w:t>Институтский переулок, д.</w:t>
      </w:r>
      <w:r w:rsidR="006857DB">
        <w:t xml:space="preserve"> </w:t>
      </w:r>
      <w:r w:rsidR="005A04AB">
        <w:t>9, Долгопрудный,</w:t>
      </w:r>
      <w:r>
        <w:t xml:space="preserve"> </w:t>
      </w:r>
      <w:r w:rsidR="005A04AB">
        <w:t>Московская обл</w:t>
      </w:r>
      <w:r w:rsidR="00642F34">
        <w:t>.</w:t>
      </w:r>
      <w:r w:rsidR="005A04AB">
        <w:t>, 141701</w:t>
      </w:r>
      <w:r w:rsidR="005A04AB">
        <w:br/>
      </w:r>
      <w:r w:rsidR="00E8558F">
        <w:rPr>
          <w:vertAlign w:val="superscript"/>
        </w:rPr>
        <w:t>3</w:t>
      </w:r>
      <w:r w:rsidR="00E8558F">
        <w:t>Московский государственный университет имени М.В.Ломоносова, Научно-исследовательский институт ядерной физики имени Д.В.Скобельцына, Ленинские горы, д. 1, стр. 2, Москва, 119991</w:t>
      </w:r>
      <w:r>
        <w:rPr>
          <w:vertAlign w:val="superscript"/>
        </w:rPr>
        <w:br/>
      </w:r>
      <w:r w:rsidR="00A573F0" w:rsidRPr="007368A7">
        <w:rPr>
          <w:vertAlign w:val="superscript"/>
        </w:rPr>
        <w:t>*</w:t>
      </w:r>
      <w:r w:rsidR="00B56949">
        <w:rPr>
          <w:lang w:val="en-US"/>
        </w:rPr>
        <w:t>nesterovvy</w:t>
      </w:r>
      <w:r w:rsidR="00B56949" w:rsidRPr="00B56949">
        <w:t>@</w:t>
      </w:r>
      <w:r w:rsidR="00B56949">
        <w:rPr>
          <w:lang w:val="en-US"/>
        </w:rPr>
        <w:t>my</w:t>
      </w:r>
      <w:r w:rsidR="00B56949" w:rsidRPr="00B56949">
        <w:t>.</w:t>
      </w:r>
      <w:r w:rsidR="00B56949">
        <w:rPr>
          <w:lang w:val="en-US"/>
        </w:rPr>
        <w:t>msu</w:t>
      </w:r>
      <w:r w:rsidR="00B56949" w:rsidRPr="00B56949">
        <w:t>.</w:t>
      </w:r>
      <w:r w:rsidR="00B56949">
        <w:rPr>
          <w:lang w:val="en-US"/>
        </w:rPr>
        <w:t>ru</w:t>
      </w:r>
    </w:p>
    <w:p w14:paraId="1F38AD41" w14:textId="2868B6E6" w:rsidR="00A573F0" w:rsidRPr="00C260D7" w:rsidRDefault="006857DB" w:rsidP="00BA377B">
      <w:pPr>
        <w:pStyle w:val="afe"/>
      </w:pPr>
      <w:r>
        <w:t>В работе п</w:t>
      </w:r>
      <w:r w:rsidR="00CF4507">
        <w:t>оказ</w:t>
      </w:r>
      <w:r>
        <w:t>ан</w:t>
      </w:r>
      <w:r w:rsidR="00BA377B" w:rsidRPr="00BA377B">
        <w:t xml:space="preserve"> синтез наночастиц методом импульсной лазерной абляции тонких пленок кобальта в воде.</w:t>
      </w:r>
      <w:r w:rsidR="00CF4507">
        <w:t xml:space="preserve"> </w:t>
      </w:r>
      <w:r>
        <w:t>П</w:t>
      </w:r>
      <w:r w:rsidR="00CF4507">
        <w:t>родемонстри</w:t>
      </w:r>
      <w:r w:rsidR="00C830DE">
        <w:t xml:space="preserve">рована возможность управления средним размером изготовляемых наночастиц, </w:t>
      </w:r>
      <w:r>
        <w:t>варьирующимся</w:t>
      </w:r>
      <w:r w:rsidR="00C830DE">
        <w:t xml:space="preserve"> в ди</w:t>
      </w:r>
      <w:r w:rsidR="004D7CCB">
        <w:t>а</w:t>
      </w:r>
      <w:r w:rsidR="00C830DE">
        <w:t xml:space="preserve">пазоне 70–1020 нм, при </w:t>
      </w:r>
      <w:r>
        <w:t>изменении</w:t>
      </w:r>
      <w:r w:rsidR="00C830DE">
        <w:t xml:space="preserve"> толщины аблируемой пленки</w:t>
      </w:r>
      <w:r w:rsidR="00CF4507">
        <w:t xml:space="preserve">. </w:t>
      </w:r>
      <w:r w:rsidR="00C830DE">
        <w:t xml:space="preserve">Дисперсия наночастиц </w:t>
      </w:r>
      <w:r w:rsidR="00C830DE" w:rsidRPr="00BA377B">
        <w:t>по размерам минимальна</w:t>
      </w:r>
      <w:r w:rsidR="00C830DE">
        <w:t xml:space="preserve"> п</w:t>
      </w:r>
      <w:r w:rsidR="00BA377B" w:rsidRPr="00BA377B">
        <w:t>ри толщинах пленок менее 35 нм</w:t>
      </w:r>
      <w:r w:rsidR="00C830DE">
        <w:t>.</w:t>
      </w:r>
      <w:r w:rsidR="00BA377B" w:rsidRPr="00BA377B">
        <w:t xml:space="preserve"> </w:t>
      </w:r>
      <w:r w:rsidR="006B368B">
        <w:t>Сформированные</w:t>
      </w:r>
      <w:r w:rsidR="00BA377B" w:rsidRPr="00BA377B">
        <w:t xml:space="preserve"> наночастицы характеризуются магнитным откликом и по структурным свойствам наиболее близко соответствуют оксиду кобальта </w:t>
      </w:r>
      <w:r w:rsidR="00BA377B" w:rsidRPr="00BA377B">
        <w:rPr>
          <w:lang w:val="en-US"/>
        </w:rPr>
        <w:t>Co</w:t>
      </w:r>
      <w:r w:rsidR="00BA377B" w:rsidRPr="00BA377B">
        <w:rPr>
          <w:vertAlign w:val="subscript"/>
        </w:rPr>
        <w:t>3</w:t>
      </w:r>
      <w:r w:rsidR="00BA377B" w:rsidRPr="00BA377B">
        <w:rPr>
          <w:lang w:val="en-US"/>
        </w:rPr>
        <w:t>O</w:t>
      </w:r>
      <w:r w:rsidR="00BA377B" w:rsidRPr="00BA377B">
        <w:rPr>
          <w:vertAlign w:val="subscript"/>
        </w:rPr>
        <w:t>4</w:t>
      </w:r>
      <w:r w:rsidR="00BA377B" w:rsidRPr="00BA377B">
        <w:t>.</w:t>
      </w:r>
    </w:p>
    <w:p w14:paraId="5C5B606B" w14:textId="5866C3F8" w:rsidR="00A573F0" w:rsidRPr="00404635" w:rsidRDefault="00A573F0" w:rsidP="004A1D0E">
      <w:pPr>
        <w:pStyle w:val="aa"/>
        <w:ind w:left="0" w:firstLine="0"/>
        <w:sectPr w:rsidR="00A573F0" w:rsidRPr="00404635" w:rsidSect="00A51B08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418" w:left="1134" w:header="709" w:footer="851" w:gutter="0"/>
          <w:cols w:space="708"/>
          <w:docGrid w:linePitch="360"/>
        </w:sectPr>
      </w:pPr>
    </w:p>
    <w:p w14:paraId="388EBF7D" w14:textId="77777777" w:rsidR="00A573F0" w:rsidRDefault="00A573F0" w:rsidP="00A573F0">
      <w:pPr>
        <w:pStyle w:val="2"/>
      </w:pPr>
      <w:r>
        <w:t>Введение</w:t>
      </w:r>
    </w:p>
    <w:p w14:paraId="7243897B" w14:textId="1B9391CC" w:rsidR="00C3103A" w:rsidRDefault="00C3524D" w:rsidP="00A573F0">
      <w:r>
        <w:t xml:space="preserve">Магнитные наночастицы (МНЧ), синтезируемые современными методами нанотехнологий, на основе таких ферромагнитных металлов, как </w:t>
      </w:r>
      <w:r>
        <w:rPr>
          <w:lang w:val="en-US"/>
        </w:rPr>
        <w:t>Fe</w:t>
      </w:r>
      <w:r w:rsidRPr="00C3524D">
        <w:t xml:space="preserve">, </w:t>
      </w:r>
      <w:r>
        <w:rPr>
          <w:lang w:val="en-US"/>
        </w:rPr>
        <w:t>Co</w:t>
      </w:r>
      <w:r w:rsidRPr="00C3524D">
        <w:t xml:space="preserve">, </w:t>
      </w:r>
      <w:r>
        <w:rPr>
          <w:lang w:val="en-US"/>
        </w:rPr>
        <w:t>Ni</w:t>
      </w:r>
      <w:r w:rsidRPr="00C3524D">
        <w:t xml:space="preserve">, </w:t>
      </w:r>
      <w:r>
        <w:rPr>
          <w:lang w:val="en-US"/>
        </w:rPr>
        <w:t>Gd</w:t>
      </w:r>
      <w:r>
        <w:t>, их сплавов, оксидов и карбидов находят широкое применение в прикладных задачах биомедицины, катализа, хранения данных, защит</w:t>
      </w:r>
      <w:r w:rsidR="00455945">
        <w:t>ы</w:t>
      </w:r>
      <w:r>
        <w:t xml:space="preserve"> окружающей среды и сенсорики</w:t>
      </w:r>
      <w:r w:rsidR="00A573F0">
        <w:t>.</w:t>
      </w:r>
      <w:r w:rsidR="006C5D05" w:rsidRPr="006C5D05">
        <w:t xml:space="preserve"> </w:t>
      </w:r>
      <w:r w:rsidR="006C5D05">
        <w:t xml:space="preserve">Среди класса переходных металлов особый интерес </w:t>
      </w:r>
      <w:r w:rsidR="006C5D05" w:rsidRPr="004D7CCB">
        <w:t>представля</w:t>
      </w:r>
      <w:r w:rsidR="00642A19" w:rsidRPr="004D7CCB">
        <w:t>ют</w:t>
      </w:r>
      <w:r w:rsidR="006C5D05" w:rsidRPr="004D7CCB">
        <w:t xml:space="preserve"> о</w:t>
      </w:r>
      <w:r w:rsidR="006C5D05">
        <w:t>ксид</w:t>
      </w:r>
      <w:r w:rsidR="004D7CCB">
        <w:t>ы</w:t>
      </w:r>
      <w:r w:rsidR="006C5D05">
        <w:t xml:space="preserve"> кобальта </w:t>
      </w:r>
      <w:r w:rsidR="00642A19">
        <w:t>и железа</w:t>
      </w:r>
      <w:r w:rsidR="00642A19" w:rsidRPr="004D7CCB">
        <w:t>, имеющие структуру шпинели, из</w:t>
      </w:r>
      <w:r w:rsidR="006C5D05" w:rsidRPr="004D7CCB">
        <w:t>-</w:t>
      </w:r>
      <w:r w:rsidR="006C5D05">
        <w:t>за относительно высокого магнитного момента, уникальных свойств и низкой стоимости</w:t>
      </w:r>
      <w:r w:rsidR="00455945">
        <w:t xml:space="preserve"> </w:t>
      </w:r>
      <w:r w:rsidR="00455945" w:rsidRPr="00455945">
        <w:t>[</w:t>
      </w:r>
      <w:r w:rsidR="004D7CCB">
        <w:t>1</w:t>
      </w:r>
      <w:r w:rsidR="00455945" w:rsidRPr="00455945">
        <w:t>]</w:t>
      </w:r>
      <w:r w:rsidR="006C5D05" w:rsidRPr="006C5D05">
        <w:t>.</w:t>
      </w:r>
    </w:p>
    <w:p w14:paraId="5754F759" w14:textId="3C3DC5A8" w:rsidR="00A573F0" w:rsidRDefault="00C3103A" w:rsidP="00A573F0">
      <w:r>
        <w:t>Функциональные свойства МНЧ в</w:t>
      </w:r>
      <w:r w:rsidR="009A71C4">
        <w:t xml:space="preserve"> большинстве</w:t>
      </w:r>
      <w:r>
        <w:t xml:space="preserve"> случа</w:t>
      </w:r>
      <w:r w:rsidR="009A71C4">
        <w:t>ев</w:t>
      </w:r>
      <w:r>
        <w:t xml:space="preserve"> определяются их размерами, а форма и морфология зависят от </w:t>
      </w:r>
      <w:r w:rsidR="000B0C15">
        <w:t>метода</w:t>
      </w:r>
      <w:r>
        <w:t xml:space="preserve"> синтеза. </w:t>
      </w:r>
      <w:r w:rsidR="009C3CAD">
        <w:t>На сегодняшний день получение взвесей МНЧ в достаточных для применений количествах без содержания остаточных примесей с требуемыми формой и распределением по размерам является задачей, которая тре</w:t>
      </w:r>
      <w:r w:rsidR="009A71C4">
        <w:t>б</w:t>
      </w:r>
      <w:r w:rsidR="009C3CAD">
        <w:t xml:space="preserve">ует </w:t>
      </w:r>
      <w:r w:rsidR="009A71C4">
        <w:t>практического</w:t>
      </w:r>
      <w:r w:rsidR="009C3CAD">
        <w:t xml:space="preserve"> решения.</w:t>
      </w:r>
    </w:p>
    <w:p w14:paraId="7E84C66F" w14:textId="1A6422E5" w:rsidR="00C11188" w:rsidRDefault="00C11188" w:rsidP="00A573F0">
      <w:r>
        <w:t>Импульсная лазерная абляция (ИЛА) в жидкостях</w:t>
      </w:r>
      <w:r w:rsidR="00642A19">
        <w:t xml:space="preserve"> </w:t>
      </w:r>
      <w:r w:rsidR="004D7CCB" w:rsidRPr="004D7CCB">
        <w:t>— это</w:t>
      </w:r>
      <w:r>
        <w:t xml:space="preserve"> эффективная, универсальная и </w:t>
      </w:r>
      <w:r w:rsidR="000B0C15">
        <w:t>эк</w:t>
      </w:r>
      <w:r>
        <w:t xml:space="preserve">ологичная технология изготовления </w:t>
      </w:r>
      <w:r w:rsidR="004612AA">
        <w:t>наночастиц с желаемыми размерами и функциональными свойствами</w:t>
      </w:r>
      <w:r w:rsidR="000B0C15">
        <w:t xml:space="preserve"> </w:t>
      </w:r>
      <w:r w:rsidR="000B0C15" w:rsidRPr="000B0C15">
        <w:t>[</w:t>
      </w:r>
      <w:r w:rsidR="004D7CCB">
        <w:t>2</w:t>
      </w:r>
      <w:r w:rsidR="000B0C15" w:rsidRPr="000B0C15">
        <w:t>]</w:t>
      </w:r>
      <w:r w:rsidR="004612AA">
        <w:t xml:space="preserve">. </w:t>
      </w:r>
      <w:r w:rsidR="009A71C4">
        <w:t>В частности, данный метод является многообещающим инструментом для</w:t>
      </w:r>
      <w:r w:rsidR="004612AA">
        <w:t xml:space="preserve"> синтез</w:t>
      </w:r>
      <w:r w:rsidR="009A71C4">
        <w:t>а</w:t>
      </w:r>
      <w:r w:rsidR="004612AA">
        <w:t xml:space="preserve"> МНЧ</w:t>
      </w:r>
      <w:r w:rsidR="00642A19">
        <w:t xml:space="preserve"> </w:t>
      </w:r>
      <w:r w:rsidR="00642A19" w:rsidRPr="004D7CCB">
        <w:t>оксидов и карбидов металлов</w:t>
      </w:r>
      <w:r w:rsidR="004612AA" w:rsidRPr="004D7CCB">
        <w:t xml:space="preserve"> за счет взаимодействия</w:t>
      </w:r>
      <w:r w:rsidR="000B0C15" w:rsidRPr="004D7CCB">
        <w:t xml:space="preserve"> час</w:t>
      </w:r>
      <w:r w:rsidR="000B0C15">
        <w:t xml:space="preserve">тиц в лазерно-индуцированном плазменном факеле из материала мишени с химическими компонентами буферной жидкости (например, </w:t>
      </w:r>
      <w:r w:rsidR="00642A19" w:rsidRPr="004D7CCB">
        <w:t>воды или этанола</w:t>
      </w:r>
      <w:r w:rsidR="000B0C15" w:rsidRPr="004D7CCB">
        <w:t>).</w:t>
      </w:r>
    </w:p>
    <w:p w14:paraId="47076D55" w14:textId="12FFF69F" w:rsidR="006A3E38" w:rsidRDefault="009A71C4" w:rsidP="00A573F0">
      <w:r>
        <w:t>Обычно</w:t>
      </w:r>
      <w:r w:rsidR="00455945">
        <w:t xml:space="preserve"> для получения МНЧ методом ИЛА </w:t>
      </w:r>
      <w:r>
        <w:t>применяются</w:t>
      </w:r>
      <w:r w:rsidR="007347B4">
        <w:t xml:space="preserve"> массивные мишени, а использование тонких пленок в качестве миш</w:t>
      </w:r>
      <w:r>
        <w:t>е</w:t>
      </w:r>
      <w:r w:rsidR="007347B4">
        <w:t xml:space="preserve">ней существенно менее изучено. В то же время ИЛА </w:t>
      </w:r>
      <w:r>
        <w:t xml:space="preserve">тонких пленок </w:t>
      </w:r>
      <w:r w:rsidR="007347B4">
        <w:t xml:space="preserve">добавляет еще одну степень свободы для управления размерами и свойствами МНЧ. </w:t>
      </w:r>
      <w:r w:rsidR="00067CA7">
        <w:t xml:space="preserve">В нашей работе </w:t>
      </w:r>
      <w:r w:rsidR="006A3E38">
        <w:t xml:space="preserve">показано </w:t>
      </w:r>
      <w:r w:rsidR="00067CA7">
        <w:t xml:space="preserve">исследование формирования </w:t>
      </w:r>
      <w:r w:rsidR="009B6769">
        <w:t xml:space="preserve">МНЧ методом ИЛА пленок </w:t>
      </w:r>
      <w:r w:rsidR="009B6769">
        <w:rPr>
          <w:lang w:val="en-US"/>
        </w:rPr>
        <w:t>Co</w:t>
      </w:r>
      <w:r w:rsidR="009B6769" w:rsidRPr="009B6769">
        <w:t xml:space="preserve"> </w:t>
      </w:r>
      <w:r w:rsidR="009B6769">
        <w:t>различно</w:t>
      </w:r>
      <w:r w:rsidR="006A3E38">
        <w:t>й</w:t>
      </w:r>
      <w:r w:rsidR="009B6769">
        <w:t xml:space="preserve"> толщины в воде и возможности управления размером и дисперсией полученных </w:t>
      </w:r>
      <w:r>
        <w:t>наночастиц</w:t>
      </w:r>
      <w:r w:rsidR="009B6769">
        <w:t xml:space="preserve"> </w:t>
      </w:r>
      <w:r w:rsidR="006A3E38">
        <w:t xml:space="preserve">путем </w:t>
      </w:r>
      <w:r w:rsidR="0010476F">
        <w:t>варьировани</w:t>
      </w:r>
      <w:r w:rsidR="006A3E38">
        <w:t xml:space="preserve">я толщины </w:t>
      </w:r>
      <w:r w:rsidR="00994F6C">
        <w:t xml:space="preserve">слоя </w:t>
      </w:r>
      <w:r w:rsidR="00994F6C">
        <w:rPr>
          <w:lang w:val="en-US"/>
        </w:rPr>
        <w:t>Co</w:t>
      </w:r>
      <w:r w:rsidR="006A3E38">
        <w:t>. Также проводится анализ магнитных свойств и состава изготовленных</w:t>
      </w:r>
      <w:r w:rsidR="00067CA7">
        <w:t xml:space="preserve"> наночастиц</w:t>
      </w:r>
      <w:r w:rsidR="006A3E38">
        <w:t>.</w:t>
      </w:r>
    </w:p>
    <w:p w14:paraId="5D073C60" w14:textId="55741E3B" w:rsidR="00455945" w:rsidRPr="00067CA7" w:rsidRDefault="006A3E38" w:rsidP="00A573F0">
      <w:r>
        <w:t>ИЛА т</w:t>
      </w:r>
      <w:r w:rsidR="00067CA7">
        <w:t xml:space="preserve">онких пленок </w:t>
      </w:r>
      <w:r w:rsidR="00067CA7">
        <w:rPr>
          <w:lang w:val="en-US"/>
        </w:rPr>
        <w:t>Co</w:t>
      </w:r>
      <w:r w:rsidR="00067CA7">
        <w:t xml:space="preserve"> </w:t>
      </w:r>
      <w:r>
        <w:t>осуществлял</w:t>
      </w:r>
      <w:r w:rsidR="00E06D1A">
        <w:t>а</w:t>
      </w:r>
      <w:r>
        <w:t xml:space="preserve">сь </w:t>
      </w:r>
      <w:r w:rsidR="00067CA7">
        <w:t>под воздействием пикосекундных лазерных импульсов</w:t>
      </w:r>
      <w:r w:rsidR="009B6769">
        <w:t xml:space="preserve"> (</w:t>
      </w:r>
      <w:r>
        <w:t xml:space="preserve">34 пс, </w:t>
      </w:r>
      <w:r>
        <w:t>1064 нм, 10 Гц, 5 мДж)</w:t>
      </w:r>
      <w:r w:rsidR="00067CA7">
        <w:t xml:space="preserve"> в дистиллированной деионизованной воде. Использовались пленки, осажденные на стеклянные подложки методом магнетронного распыления на постоянном токе в атмосфере </w:t>
      </w:r>
      <w:r w:rsidR="00DE1E8F">
        <w:t xml:space="preserve">чистого </w:t>
      </w:r>
      <w:r w:rsidR="00067CA7">
        <w:t>аргона при давлении 3·10</w:t>
      </w:r>
      <w:r w:rsidR="00067CA7">
        <w:rPr>
          <w:vertAlign w:val="superscript"/>
        </w:rPr>
        <w:t>-3</w:t>
      </w:r>
      <w:r w:rsidR="00067CA7">
        <w:t xml:space="preserve"> Торр, с толщинами в диапазоне 5–500 нм</w:t>
      </w:r>
      <w:r w:rsidR="009F0389">
        <w:t>, что охватывает такие важные для ИЛА глубины, как скин-слой (</w:t>
      </w:r>
      <w:r w:rsidR="00ED78FB">
        <w:t>~</w:t>
      </w:r>
      <w:r w:rsidR="00DE1E8F">
        <w:t>40</w:t>
      </w:r>
      <w:r w:rsidR="00ED78FB">
        <w:t xml:space="preserve"> нм) и те</w:t>
      </w:r>
      <w:r w:rsidR="00DE1E8F">
        <w:t>р</w:t>
      </w:r>
      <w:r w:rsidR="00ED78FB">
        <w:t>модиффузионный слой (~</w:t>
      </w:r>
      <w:r w:rsidR="00DE1E8F">
        <w:t>400</w:t>
      </w:r>
      <w:r w:rsidR="00ED78FB">
        <w:t xml:space="preserve"> нм).</w:t>
      </w:r>
    </w:p>
    <w:p w14:paraId="750D8276" w14:textId="77777777" w:rsidR="00A573F0" w:rsidRDefault="00A573F0" w:rsidP="00A573F0">
      <w:pPr>
        <w:pStyle w:val="2"/>
      </w:pPr>
      <w:r>
        <w:t>Результаты</w:t>
      </w:r>
    </w:p>
    <w:p w14:paraId="6906C00E" w14:textId="44589744" w:rsidR="006B274A" w:rsidRDefault="00C354A2" w:rsidP="00594BBC">
      <w:pPr>
        <w:pStyle w:val="aff2"/>
        <w:ind w:firstLine="284"/>
      </w:pPr>
      <w:r w:rsidRPr="00A64F30">
        <w:t xml:space="preserve">По данным растровой электронной микроскопии полученные взвеси МНЧ содержат частицы преимущественно сферической формы и их агломераты. </w:t>
      </w:r>
      <w:r w:rsidR="00594BBC" w:rsidRPr="00A64F30">
        <w:t xml:space="preserve">Зависимость среднего гидродинамического размера </w:t>
      </w:r>
      <w:r w:rsidRPr="00A64F30">
        <w:t xml:space="preserve">изготовленных </w:t>
      </w:r>
      <w:r w:rsidR="00594BBC" w:rsidRPr="00A64F30">
        <w:t>МНЧ, полученная</w:t>
      </w:r>
      <w:r w:rsidR="00594BBC">
        <w:t xml:space="preserve"> по данным динамического рассеяния света, от толщины </w:t>
      </w:r>
      <w:r w:rsidR="00A33DDE">
        <w:t xml:space="preserve">слоя </w:t>
      </w:r>
      <w:r w:rsidR="00A33DDE">
        <w:rPr>
          <w:lang w:val="en-US"/>
        </w:rPr>
        <w:t>Co</w:t>
      </w:r>
      <w:r w:rsidR="00594BBC">
        <w:t xml:space="preserve"> </w:t>
      </w:r>
      <w:r w:rsidR="00A33DDE">
        <w:t>является немонотонной</w:t>
      </w:r>
      <w:r w:rsidR="00594BBC">
        <w:t xml:space="preserve"> (рис</w:t>
      </w:r>
      <w:r w:rsidR="00594BBC" w:rsidRPr="00DA7B63">
        <w:t>. 1</w:t>
      </w:r>
      <w:r w:rsidR="001601A4">
        <w:t>а</w:t>
      </w:r>
      <w:r w:rsidR="00594BBC" w:rsidRPr="00DA7B63">
        <w:t xml:space="preserve">). </w:t>
      </w:r>
      <w:r w:rsidR="00E1481A" w:rsidRPr="00DA7B63">
        <w:t>При толщинах пленки</w:t>
      </w:r>
      <w:r w:rsidR="00A64F30" w:rsidRPr="00DA7B63">
        <w:t xml:space="preserve"> </w:t>
      </w:r>
      <w:r w:rsidR="00DA7B63" w:rsidRPr="00DA7B63">
        <w:t>35</w:t>
      </w:r>
      <w:r w:rsidR="00DA7B63">
        <w:t>–500</w:t>
      </w:r>
      <w:r w:rsidR="00DA7B63" w:rsidRPr="00DA7B63">
        <w:t xml:space="preserve"> </w:t>
      </w:r>
      <w:r w:rsidR="00E1481A" w:rsidRPr="00DA7B63">
        <w:t xml:space="preserve">нм средний размер МНЧ существенно не меняется и составляет </w:t>
      </w:r>
      <w:r w:rsidR="00DA7B63" w:rsidRPr="00DA7B63">
        <w:t>70</w:t>
      </w:r>
      <w:r w:rsidR="00DA7B63">
        <w:t xml:space="preserve">–100 </w:t>
      </w:r>
      <w:r w:rsidR="00E1481A" w:rsidRPr="00DA7B63">
        <w:t xml:space="preserve">нм. При толщинах менее 35 нм наблюдается резкое увеличение среднего размера МНЧ до 1 мкм с последующим спадом до </w:t>
      </w:r>
      <w:r w:rsidR="00ED7A4E">
        <w:t>~</w:t>
      </w:r>
      <w:r w:rsidR="00E1481A" w:rsidRPr="00DA7B63">
        <w:t>150 нм.</w:t>
      </w:r>
    </w:p>
    <w:p w14:paraId="2D862CCB" w14:textId="5127A64D" w:rsidR="001601A4" w:rsidRDefault="001601A4" w:rsidP="001601A4">
      <w:pPr>
        <w:rPr>
          <w:szCs w:val="20"/>
        </w:rPr>
      </w:pPr>
      <w:r w:rsidRPr="00773CAB">
        <w:rPr>
          <w:szCs w:val="20"/>
        </w:rPr>
        <w:t xml:space="preserve">Распределения МНЧ по размерам являются полидисперсными и характеризуются высокими значениями стандартного среднеквадратичного отклонения: ~40% для частиц, полученных из пленок толщиной </w:t>
      </w:r>
      <w:r>
        <w:rPr>
          <w:szCs w:val="20"/>
        </w:rPr>
        <w:t>35</w:t>
      </w:r>
      <w:r w:rsidRPr="00773CAB">
        <w:rPr>
          <w:szCs w:val="20"/>
        </w:rPr>
        <w:t>–500 нм и ~20% для пленок с</w:t>
      </w:r>
      <w:r>
        <w:rPr>
          <w:szCs w:val="20"/>
        </w:rPr>
        <w:t xml:space="preserve"> меньшими </w:t>
      </w:r>
      <w:r w:rsidRPr="00773CAB">
        <w:rPr>
          <w:szCs w:val="20"/>
        </w:rPr>
        <w:t>толщинами</w:t>
      </w:r>
      <w:r>
        <w:rPr>
          <w:szCs w:val="20"/>
        </w:rPr>
        <w:t xml:space="preserve"> (рис. 1б).</w:t>
      </w:r>
      <w:r>
        <w:t xml:space="preserve"> Полидисперсность распределений МНЧ по размерам </w:t>
      </w:r>
      <w:r w:rsidR="00CD1A0A">
        <w:t xml:space="preserve">также </w:t>
      </w:r>
      <w:r>
        <w:t xml:space="preserve">подтверждается </w:t>
      </w:r>
      <w:r w:rsidRPr="00DA7B63">
        <w:t>данными</w:t>
      </w:r>
      <w:r>
        <w:t xml:space="preserve"> растровой электронной микроскопии.</w:t>
      </w:r>
    </w:p>
    <w:p w14:paraId="6E792BDA" w14:textId="66DAA2CF" w:rsidR="001601A4" w:rsidRPr="00EC3554" w:rsidRDefault="001601A4" w:rsidP="001601A4">
      <w:pPr>
        <w:pStyle w:val="aff2"/>
        <w:ind w:firstLine="284"/>
      </w:pPr>
      <w:r w:rsidRPr="00DA7B63">
        <w:rPr>
          <w:szCs w:val="20"/>
        </w:rPr>
        <w:t xml:space="preserve">Как видно из рис. 1 критическая толщина пленок </w:t>
      </w:r>
      <w:r w:rsidRPr="00DA7B63">
        <w:rPr>
          <w:szCs w:val="20"/>
          <w:lang w:val="en-US"/>
        </w:rPr>
        <w:t>Co</w:t>
      </w:r>
      <w:r w:rsidRPr="00DA7B63">
        <w:rPr>
          <w:szCs w:val="20"/>
        </w:rPr>
        <w:t>, ниже которой наблюдается десятикратное увеличение размера МНЧ одновременно с двукратным уменьшением среднеквадратичного отклонения, составляет 35 нм, что близко к расчетной толщине скин-слоя, составившей ⁓</w:t>
      </w:r>
      <w:r w:rsidR="00CD1A0A">
        <w:rPr>
          <w:szCs w:val="20"/>
        </w:rPr>
        <w:t>40</w:t>
      </w:r>
      <w:r w:rsidRPr="00DA7B63">
        <w:rPr>
          <w:szCs w:val="20"/>
        </w:rPr>
        <w:t xml:space="preserve"> нм. Это может быть связано с </w:t>
      </w:r>
      <w:r w:rsidRPr="00DA7B63">
        <w:t>различием механизмов ИЛА [3], особенностями</w:t>
      </w:r>
      <w:r>
        <w:t xml:space="preserve"> термодиффузии на границе пленка-подложка и повышенным нагревом окружающей жидкой среды [4] в тонких металлических слоях.</w:t>
      </w:r>
    </w:p>
    <w:p w14:paraId="3BB162F4" w14:textId="7749AB8C" w:rsidR="004E5FE3" w:rsidRPr="001601A4" w:rsidRDefault="00CD1A0A" w:rsidP="001601A4">
      <w:pPr>
        <w:pStyle w:val="aff2"/>
        <w:ind w:firstLine="284"/>
        <w:jc w:val="center"/>
        <w:rPr>
          <w:strike/>
        </w:rPr>
      </w:pPr>
      <w:r w:rsidRPr="0035200A">
        <w:rPr>
          <w:noProof/>
        </w:rPr>
        <w:lastRenderedPageBreak/>
        <w:drawing>
          <wp:inline distT="0" distB="0" distL="0" distR="0" wp14:anchorId="60470096" wp14:editId="428E2108">
            <wp:extent cx="2417035" cy="3371579"/>
            <wp:effectExtent l="0" t="0" r="2540" b="635"/>
            <wp:docPr id="15615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135" name="Рисунок 156151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912" cy="341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77EC" w14:textId="7BCE52A2" w:rsidR="00F62C17" w:rsidRPr="00EC3554" w:rsidRDefault="004E5FE3" w:rsidP="001601A4">
      <w:pPr>
        <w:pStyle w:val="aff8"/>
        <w:rPr>
          <w:i w:val="0"/>
          <w:iCs w:val="0"/>
          <w:color w:val="auto"/>
          <w:szCs w:val="20"/>
        </w:rPr>
      </w:pPr>
      <w:r w:rsidRPr="00EC3554">
        <w:rPr>
          <w:b/>
          <w:bCs/>
          <w:i w:val="0"/>
          <w:iCs w:val="0"/>
          <w:color w:val="auto"/>
        </w:rPr>
        <w:t>Рис</w:t>
      </w:r>
      <w:r w:rsidR="00EC3554" w:rsidRPr="00EC3554">
        <w:rPr>
          <w:b/>
          <w:bCs/>
          <w:i w:val="0"/>
          <w:iCs w:val="0"/>
          <w:color w:val="auto"/>
        </w:rPr>
        <w:t>.</w:t>
      </w:r>
      <w:r w:rsidRPr="00EC3554">
        <w:rPr>
          <w:b/>
          <w:bCs/>
          <w:i w:val="0"/>
          <w:iCs w:val="0"/>
          <w:color w:val="auto"/>
        </w:rPr>
        <w:t xml:space="preserve"> </w:t>
      </w:r>
      <w:r w:rsidR="001601A4">
        <w:rPr>
          <w:b/>
          <w:bCs/>
          <w:i w:val="0"/>
          <w:iCs w:val="0"/>
          <w:color w:val="auto"/>
        </w:rPr>
        <w:t>1</w:t>
      </w:r>
      <w:r w:rsidR="00EC3554" w:rsidRPr="00EC3554">
        <w:rPr>
          <w:b/>
          <w:bCs/>
          <w:i w:val="0"/>
          <w:iCs w:val="0"/>
          <w:color w:val="auto"/>
        </w:rPr>
        <w:t>.</w:t>
      </w:r>
      <w:r w:rsidR="00EC3554" w:rsidRPr="00EC3554">
        <w:rPr>
          <w:i w:val="0"/>
          <w:iCs w:val="0"/>
          <w:color w:val="auto"/>
        </w:rPr>
        <w:t xml:space="preserve"> Зависимост</w:t>
      </w:r>
      <w:r w:rsidR="001601A4">
        <w:rPr>
          <w:i w:val="0"/>
          <w:iCs w:val="0"/>
          <w:color w:val="auto"/>
        </w:rPr>
        <w:t xml:space="preserve">и (а) среднего </w:t>
      </w:r>
      <w:r w:rsidR="00CD1A0A">
        <w:rPr>
          <w:i w:val="0"/>
          <w:iCs w:val="0"/>
          <w:color w:val="auto"/>
        </w:rPr>
        <w:t xml:space="preserve">гидродинамического </w:t>
      </w:r>
      <w:r w:rsidR="001601A4">
        <w:rPr>
          <w:i w:val="0"/>
          <w:iCs w:val="0"/>
          <w:color w:val="auto"/>
        </w:rPr>
        <w:t>размера МНЧ и</w:t>
      </w:r>
      <w:r w:rsidR="00EC3554" w:rsidRPr="00EC3554">
        <w:rPr>
          <w:i w:val="0"/>
          <w:iCs w:val="0"/>
          <w:color w:val="auto"/>
        </w:rPr>
        <w:t xml:space="preserve"> </w:t>
      </w:r>
      <w:r w:rsidR="001601A4">
        <w:rPr>
          <w:i w:val="0"/>
          <w:iCs w:val="0"/>
          <w:color w:val="auto"/>
        </w:rPr>
        <w:t xml:space="preserve">(б) </w:t>
      </w:r>
      <w:r w:rsidR="00EC3554" w:rsidRPr="00EC3554">
        <w:rPr>
          <w:i w:val="0"/>
          <w:iCs w:val="0"/>
          <w:color w:val="auto"/>
        </w:rPr>
        <w:t xml:space="preserve">стандартного среднеквадратичного отклонения от толщины слоя </w:t>
      </w:r>
      <w:r w:rsidR="00EC3554" w:rsidRPr="00EC3554">
        <w:rPr>
          <w:i w:val="0"/>
          <w:iCs w:val="0"/>
          <w:color w:val="auto"/>
          <w:lang w:val="en-US"/>
        </w:rPr>
        <w:t>Co</w:t>
      </w:r>
      <w:r w:rsidR="00EC3554" w:rsidRPr="00EC3554">
        <w:rPr>
          <w:i w:val="0"/>
          <w:iCs w:val="0"/>
          <w:color w:val="auto"/>
        </w:rPr>
        <w:t>.</w:t>
      </w:r>
    </w:p>
    <w:p w14:paraId="03D118ED" w14:textId="13E2A9C0" w:rsidR="002408FC" w:rsidRPr="00AD1DC9" w:rsidRDefault="002408FC" w:rsidP="002408FC">
      <w:pPr>
        <w:pStyle w:val="aff2"/>
        <w:ind w:firstLine="284"/>
        <w:rPr>
          <w:strike/>
          <w:szCs w:val="20"/>
        </w:rPr>
      </w:pPr>
      <w:r>
        <w:t xml:space="preserve">Все изготовленные коллоидные растворы МНЧ </w:t>
      </w:r>
      <w:r w:rsidRPr="002408FC">
        <w:rPr>
          <w:szCs w:val="20"/>
        </w:rPr>
        <w:t xml:space="preserve">демонстрировали </w:t>
      </w:r>
      <w:r w:rsidR="00090F9A">
        <w:rPr>
          <w:szCs w:val="20"/>
        </w:rPr>
        <w:t xml:space="preserve">выраженный </w:t>
      </w:r>
      <w:r w:rsidRPr="002408FC">
        <w:rPr>
          <w:szCs w:val="20"/>
        </w:rPr>
        <w:t xml:space="preserve">отклик к приложенному внешнему магнитному полю, который проявлялся как выстраивание МНЧ вдоль силовых линий поля. </w:t>
      </w:r>
      <w:r w:rsidRPr="00DA7B63">
        <w:rPr>
          <w:szCs w:val="20"/>
        </w:rPr>
        <w:t xml:space="preserve">Магнитополевая зависимость намагниченности </w:t>
      </w:r>
      <w:r w:rsidR="00AD1DC9" w:rsidRPr="00DA7B63">
        <w:rPr>
          <w:szCs w:val="20"/>
        </w:rPr>
        <w:t xml:space="preserve">изготовленных </w:t>
      </w:r>
      <w:r w:rsidRPr="00DA7B63">
        <w:rPr>
          <w:szCs w:val="20"/>
        </w:rPr>
        <w:t>МНЧ</w:t>
      </w:r>
      <w:r w:rsidR="009D7291" w:rsidRPr="00DA7B63">
        <w:rPr>
          <w:szCs w:val="20"/>
        </w:rPr>
        <w:t>,</w:t>
      </w:r>
      <w:r w:rsidRPr="00DA7B63">
        <w:rPr>
          <w:szCs w:val="20"/>
        </w:rPr>
        <w:t xml:space="preserve"> представляет собой типичную ферромагнитную петлю гистерезиса</w:t>
      </w:r>
      <w:r w:rsidR="009D7291" w:rsidRPr="00DA7B63">
        <w:rPr>
          <w:szCs w:val="20"/>
        </w:rPr>
        <w:t xml:space="preserve"> (рис. </w:t>
      </w:r>
      <w:r w:rsidR="001601A4">
        <w:rPr>
          <w:szCs w:val="20"/>
        </w:rPr>
        <w:t>2</w:t>
      </w:r>
      <w:r w:rsidR="009D7291" w:rsidRPr="00DA7B63">
        <w:rPr>
          <w:szCs w:val="20"/>
        </w:rPr>
        <w:t>)</w:t>
      </w:r>
      <w:r w:rsidR="00AD1DC9" w:rsidRPr="00DA7B63">
        <w:rPr>
          <w:szCs w:val="20"/>
        </w:rPr>
        <w:t xml:space="preserve"> с величин</w:t>
      </w:r>
      <w:r w:rsidR="0035200A">
        <w:rPr>
          <w:szCs w:val="20"/>
        </w:rPr>
        <w:t>ами</w:t>
      </w:r>
      <w:r w:rsidR="00AD1DC9" w:rsidRPr="00DA7B63">
        <w:rPr>
          <w:szCs w:val="20"/>
        </w:rPr>
        <w:t xml:space="preserve"> намагниченности насыщения 10 эме/г и коэрцитивной силы 350</w:t>
      </w:r>
      <w:r w:rsidR="00ED7A4E">
        <w:rPr>
          <w:szCs w:val="20"/>
        </w:rPr>
        <w:t xml:space="preserve"> </w:t>
      </w:r>
      <w:r w:rsidR="00AD1DC9" w:rsidRPr="00DA7B63">
        <w:rPr>
          <w:szCs w:val="20"/>
        </w:rPr>
        <w:t>Э.</w:t>
      </w:r>
    </w:p>
    <w:p w14:paraId="1C0E7C3B" w14:textId="20759375" w:rsidR="001F1BD4" w:rsidRDefault="00954703" w:rsidP="00954703">
      <w:pPr>
        <w:pStyle w:val="aff2"/>
        <w:keepNext/>
        <w:ind w:firstLine="284"/>
        <w:jc w:val="center"/>
      </w:pPr>
      <w:r>
        <w:rPr>
          <w:noProof/>
        </w:rPr>
        <w:drawing>
          <wp:inline distT="0" distB="0" distL="0" distR="0" wp14:anchorId="59A6BFFA" wp14:editId="1B85F4FF">
            <wp:extent cx="2435511" cy="1975547"/>
            <wp:effectExtent l="0" t="0" r="3175" b="5715"/>
            <wp:docPr id="2138370381" name="Рисунок 1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70381" name="Рисунок 1" descr="Изображение выглядит как текст, диаграмма, линия, График&#10;&#10;Автоматически созданное описа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09" cy="204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C0679" w14:textId="0FBF4497" w:rsidR="001F1BD4" w:rsidRPr="001F1BD4" w:rsidRDefault="001F1BD4" w:rsidP="001F1BD4">
      <w:pPr>
        <w:pStyle w:val="aff8"/>
        <w:jc w:val="center"/>
        <w:rPr>
          <w:i w:val="0"/>
          <w:iCs w:val="0"/>
          <w:color w:val="auto"/>
          <w:szCs w:val="20"/>
        </w:rPr>
      </w:pPr>
      <w:r w:rsidRPr="001F1BD4">
        <w:rPr>
          <w:b/>
          <w:bCs/>
          <w:i w:val="0"/>
          <w:iCs w:val="0"/>
          <w:color w:val="auto"/>
        </w:rPr>
        <w:t xml:space="preserve">Рис. </w:t>
      </w:r>
      <w:r w:rsidR="001601A4">
        <w:rPr>
          <w:b/>
          <w:bCs/>
          <w:i w:val="0"/>
          <w:iCs w:val="0"/>
          <w:color w:val="auto"/>
        </w:rPr>
        <w:t>2</w:t>
      </w:r>
      <w:r w:rsidRPr="001F1BD4">
        <w:rPr>
          <w:b/>
          <w:bCs/>
          <w:i w:val="0"/>
          <w:iCs w:val="0"/>
          <w:color w:val="auto"/>
        </w:rPr>
        <w:t>.</w:t>
      </w:r>
      <w:r w:rsidRPr="001F1BD4">
        <w:rPr>
          <w:i w:val="0"/>
          <w:iCs w:val="0"/>
          <w:color w:val="auto"/>
        </w:rPr>
        <w:t xml:space="preserve"> Петля гистерезиса МНЧ</w:t>
      </w:r>
      <w:r w:rsidR="001837CE">
        <w:rPr>
          <w:i w:val="0"/>
          <w:iCs w:val="0"/>
          <w:color w:val="auto"/>
        </w:rPr>
        <w:t xml:space="preserve">, полученных при ИЛА пленки </w:t>
      </w:r>
      <w:r w:rsidR="001837CE">
        <w:rPr>
          <w:i w:val="0"/>
          <w:iCs w:val="0"/>
          <w:color w:val="auto"/>
          <w:lang w:val="en-US"/>
        </w:rPr>
        <w:t>Co</w:t>
      </w:r>
      <w:r w:rsidR="001837CE" w:rsidRPr="001837CE">
        <w:rPr>
          <w:i w:val="0"/>
          <w:iCs w:val="0"/>
          <w:color w:val="auto"/>
        </w:rPr>
        <w:t xml:space="preserve"> </w:t>
      </w:r>
      <w:r w:rsidR="001837CE">
        <w:rPr>
          <w:i w:val="0"/>
          <w:iCs w:val="0"/>
          <w:color w:val="auto"/>
        </w:rPr>
        <w:t>толщиной 500 нм</w:t>
      </w:r>
      <w:r w:rsidRPr="001F1BD4">
        <w:rPr>
          <w:i w:val="0"/>
          <w:iCs w:val="0"/>
          <w:color w:val="auto"/>
        </w:rPr>
        <w:t>.</w:t>
      </w:r>
    </w:p>
    <w:p w14:paraId="6F10675F" w14:textId="3413B54A" w:rsidR="00490164" w:rsidRPr="00490164" w:rsidRDefault="00490164" w:rsidP="00DA7B63">
      <w:pPr>
        <w:pStyle w:val="aff2"/>
        <w:ind w:firstLine="284"/>
        <w:contextualSpacing/>
      </w:pPr>
      <w:r w:rsidRPr="00DA7B63">
        <w:t xml:space="preserve">Спектры </w:t>
      </w:r>
      <w:r w:rsidR="00AD1DC9" w:rsidRPr="00DA7B63">
        <w:t>комбинационного рассеяния света</w:t>
      </w:r>
      <w:r w:rsidR="00AD1DC9">
        <w:t xml:space="preserve"> (</w:t>
      </w:r>
      <w:r>
        <w:t>КРС</w:t>
      </w:r>
      <w:r w:rsidR="00AD1DC9">
        <w:t>)</w:t>
      </w:r>
      <w:r w:rsidRPr="00E5084F">
        <w:t xml:space="preserve"> </w:t>
      </w:r>
      <w:r>
        <w:t>всех сформированных</w:t>
      </w:r>
      <w:r w:rsidRPr="00E5084F">
        <w:t xml:space="preserve"> МНЧ </w:t>
      </w:r>
      <w:r w:rsidR="00D72B96">
        <w:t>хорошо согласуются</w:t>
      </w:r>
      <w:r>
        <w:t xml:space="preserve"> с </w:t>
      </w:r>
      <w:r w:rsidR="00D72B96">
        <w:t>данными КРС</w:t>
      </w:r>
      <w:r w:rsidR="00D72B96" w:rsidRPr="00D72B96">
        <w:t xml:space="preserve"> </w:t>
      </w:r>
      <w:r w:rsidR="00D72B96">
        <w:t>для минерала гуита</w:t>
      </w:r>
      <w:r w:rsidR="005E054A">
        <w:t xml:space="preserve"> (рис. </w:t>
      </w:r>
      <w:r w:rsidR="00C022B4">
        <w:t>3</w:t>
      </w:r>
      <w:r w:rsidR="005E054A">
        <w:t>), который представляет собой</w:t>
      </w:r>
      <w:r>
        <w:t xml:space="preserve"> оксид кобальта </w:t>
      </w:r>
      <w:r>
        <w:rPr>
          <w:lang w:val="en-US"/>
        </w:rPr>
        <w:t>C</w:t>
      </w:r>
      <w:r w:rsidRPr="003755A7">
        <w:rPr>
          <w:vertAlign w:val="subscript"/>
        </w:rPr>
        <w:t>3</w:t>
      </w:r>
      <w:r>
        <w:rPr>
          <w:lang w:val="en-US"/>
        </w:rPr>
        <w:t>O</w:t>
      </w:r>
      <w:r w:rsidRPr="003755A7">
        <w:rPr>
          <w:vertAlign w:val="subscript"/>
        </w:rPr>
        <w:t>4</w:t>
      </w:r>
      <w:r w:rsidRPr="00E5084F">
        <w:t>.</w:t>
      </w:r>
      <w:r w:rsidR="00DA7B63">
        <w:t xml:space="preserve"> Положение всех линий КРС для МНЧ смещено до ~10 см</w:t>
      </w:r>
      <w:r w:rsidR="00DA7B63">
        <w:rPr>
          <w:vertAlign w:val="superscript"/>
        </w:rPr>
        <w:t>-1</w:t>
      </w:r>
      <w:r w:rsidR="00DA7B63">
        <w:t xml:space="preserve"> относительно линий, соответствующих оксиду кобальта </w:t>
      </w:r>
      <w:r w:rsidR="00DA7B63">
        <w:rPr>
          <w:lang w:val="en-US"/>
        </w:rPr>
        <w:t>C</w:t>
      </w:r>
      <w:r w:rsidR="00DA7B63" w:rsidRPr="003755A7">
        <w:rPr>
          <w:vertAlign w:val="subscript"/>
        </w:rPr>
        <w:t>3</w:t>
      </w:r>
      <w:r w:rsidR="00DA7B63">
        <w:rPr>
          <w:lang w:val="en-US"/>
        </w:rPr>
        <w:t>O</w:t>
      </w:r>
      <w:r w:rsidR="00DA7B63" w:rsidRPr="003755A7">
        <w:rPr>
          <w:vertAlign w:val="subscript"/>
        </w:rPr>
        <w:t>4</w:t>
      </w:r>
      <w:r w:rsidR="00DA7B63">
        <w:t>, что может быть связано с характерными механическими напряжениями для наночастиц.</w:t>
      </w:r>
    </w:p>
    <w:p w14:paraId="05A9D928" w14:textId="7FEE76F5" w:rsidR="00A47DB2" w:rsidRDefault="0006539B" w:rsidP="00A47DB2">
      <w:pPr>
        <w:pStyle w:val="af4"/>
        <w:ind w:firstLine="0"/>
      </w:pPr>
      <w:r>
        <w:rPr>
          <w:noProof/>
        </w:rPr>
        <w:drawing>
          <wp:inline distT="0" distB="0" distL="0" distR="0" wp14:anchorId="7A568D7C" wp14:editId="1C27A722">
            <wp:extent cx="2582806" cy="1802798"/>
            <wp:effectExtent l="0" t="0" r="8255" b="6985"/>
            <wp:docPr id="13622158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15854" name="Рисунок 13622158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25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6565" w14:textId="039978A0" w:rsidR="00F13EAD" w:rsidRPr="00F13EAD" w:rsidRDefault="00A47DB2" w:rsidP="001601A4">
      <w:pPr>
        <w:pStyle w:val="aff8"/>
        <w:jc w:val="center"/>
        <w:rPr>
          <w:i w:val="0"/>
          <w:iCs w:val="0"/>
          <w:color w:val="auto"/>
        </w:rPr>
      </w:pPr>
      <w:r w:rsidRPr="003C5BD5">
        <w:rPr>
          <w:b/>
          <w:bCs/>
          <w:i w:val="0"/>
          <w:iCs w:val="0"/>
          <w:color w:val="auto"/>
        </w:rPr>
        <w:t>Рис</w:t>
      </w:r>
      <w:r w:rsidR="003C5BD5" w:rsidRPr="00E374FE">
        <w:rPr>
          <w:b/>
          <w:bCs/>
          <w:i w:val="0"/>
          <w:iCs w:val="0"/>
          <w:color w:val="auto"/>
        </w:rPr>
        <w:t>.</w:t>
      </w:r>
      <w:r w:rsidRPr="003C5BD5">
        <w:rPr>
          <w:b/>
          <w:bCs/>
          <w:i w:val="0"/>
          <w:iCs w:val="0"/>
          <w:color w:val="auto"/>
        </w:rPr>
        <w:t xml:space="preserve"> </w:t>
      </w:r>
      <w:r w:rsidR="001601A4">
        <w:rPr>
          <w:b/>
          <w:bCs/>
          <w:i w:val="0"/>
          <w:iCs w:val="0"/>
          <w:color w:val="auto"/>
        </w:rPr>
        <w:t>3</w:t>
      </w:r>
      <w:r w:rsidRPr="003C5BD5">
        <w:rPr>
          <w:b/>
          <w:bCs/>
          <w:i w:val="0"/>
          <w:iCs w:val="0"/>
          <w:color w:val="auto"/>
        </w:rPr>
        <w:t>.</w:t>
      </w:r>
      <w:r w:rsidRPr="003C5BD5">
        <w:rPr>
          <w:i w:val="0"/>
          <w:iCs w:val="0"/>
          <w:color w:val="auto"/>
        </w:rPr>
        <w:t xml:space="preserve"> Спектр КРС </w:t>
      </w:r>
      <w:r w:rsidR="00E374FE">
        <w:rPr>
          <w:i w:val="0"/>
          <w:iCs w:val="0"/>
          <w:color w:val="auto"/>
        </w:rPr>
        <w:t xml:space="preserve">для </w:t>
      </w:r>
      <w:r w:rsidR="00F13EAD">
        <w:rPr>
          <w:i w:val="0"/>
          <w:iCs w:val="0"/>
          <w:color w:val="auto"/>
        </w:rPr>
        <w:t>оксида кобальта</w:t>
      </w:r>
      <w:r w:rsidR="00E374FE">
        <w:rPr>
          <w:i w:val="0"/>
          <w:iCs w:val="0"/>
          <w:color w:val="auto"/>
        </w:rPr>
        <w:t xml:space="preserve"> </w:t>
      </w:r>
      <w:r w:rsidR="00E374FE">
        <w:rPr>
          <w:i w:val="0"/>
          <w:iCs w:val="0"/>
          <w:color w:val="auto"/>
          <w:lang w:val="en-US"/>
        </w:rPr>
        <w:t>C</w:t>
      </w:r>
      <w:r w:rsidR="00E374FE" w:rsidRPr="00E374FE">
        <w:rPr>
          <w:i w:val="0"/>
          <w:iCs w:val="0"/>
          <w:color w:val="auto"/>
          <w:vertAlign w:val="subscript"/>
        </w:rPr>
        <w:t>3</w:t>
      </w:r>
      <w:r w:rsidR="00E374FE">
        <w:rPr>
          <w:i w:val="0"/>
          <w:iCs w:val="0"/>
          <w:color w:val="auto"/>
          <w:lang w:val="en-US"/>
        </w:rPr>
        <w:t>O</w:t>
      </w:r>
      <w:r w:rsidR="00E374FE" w:rsidRPr="00E374FE">
        <w:rPr>
          <w:i w:val="0"/>
          <w:iCs w:val="0"/>
          <w:color w:val="auto"/>
          <w:vertAlign w:val="subscript"/>
        </w:rPr>
        <w:t>4</w:t>
      </w:r>
      <w:r w:rsidR="00E374FE" w:rsidRPr="00E374FE">
        <w:rPr>
          <w:i w:val="0"/>
          <w:iCs w:val="0"/>
          <w:color w:val="auto"/>
        </w:rPr>
        <w:t xml:space="preserve"> </w:t>
      </w:r>
      <w:r w:rsidR="00E374FE">
        <w:rPr>
          <w:i w:val="0"/>
          <w:iCs w:val="0"/>
          <w:color w:val="auto"/>
        </w:rPr>
        <w:t xml:space="preserve">и МНЧ, изготовленных при ИЛА пленки </w:t>
      </w:r>
      <w:r w:rsidR="00E374FE">
        <w:rPr>
          <w:i w:val="0"/>
          <w:iCs w:val="0"/>
          <w:color w:val="auto"/>
          <w:lang w:val="en-US"/>
        </w:rPr>
        <w:t>Co</w:t>
      </w:r>
      <w:r w:rsidR="00E374FE" w:rsidRPr="00E374FE">
        <w:rPr>
          <w:i w:val="0"/>
          <w:iCs w:val="0"/>
          <w:color w:val="auto"/>
        </w:rPr>
        <w:t xml:space="preserve"> </w:t>
      </w:r>
      <w:r w:rsidR="00E374FE">
        <w:rPr>
          <w:i w:val="0"/>
          <w:iCs w:val="0"/>
          <w:color w:val="auto"/>
        </w:rPr>
        <w:t>толщиной 250 нм.</w:t>
      </w:r>
    </w:p>
    <w:p w14:paraId="2AE55E89" w14:textId="44CB2B2A" w:rsidR="00F13EAD" w:rsidRPr="00F130D1" w:rsidRDefault="00B84E7D" w:rsidP="00BF1AC6">
      <w:pPr>
        <w:pStyle w:val="aff2"/>
        <w:ind w:firstLine="284"/>
        <w:contextualSpacing/>
        <w:rPr>
          <w:strike/>
        </w:rPr>
      </w:pPr>
      <w:r w:rsidRPr="00ED7A4E">
        <w:t xml:space="preserve">Наличие в составе полученных МНЧ оксида кобальта </w:t>
      </w:r>
      <w:r w:rsidRPr="00ED7A4E">
        <w:rPr>
          <w:lang w:val="en-US"/>
        </w:rPr>
        <w:t>C</w:t>
      </w:r>
      <w:r w:rsidRPr="00ED7A4E">
        <w:rPr>
          <w:vertAlign w:val="subscript"/>
        </w:rPr>
        <w:t>3</w:t>
      </w:r>
      <w:r w:rsidRPr="00ED7A4E">
        <w:rPr>
          <w:lang w:val="en-US"/>
        </w:rPr>
        <w:t>O</w:t>
      </w:r>
      <w:r w:rsidRPr="00ED7A4E">
        <w:rPr>
          <w:vertAlign w:val="subscript"/>
        </w:rPr>
        <w:t xml:space="preserve">4 </w:t>
      </w:r>
      <w:r w:rsidRPr="00ED7A4E">
        <w:t>также подтверждается данными</w:t>
      </w:r>
      <w:r w:rsidRPr="00ED7A4E">
        <w:rPr>
          <w:vertAlign w:val="subscript"/>
        </w:rPr>
        <w:t xml:space="preserve"> </w:t>
      </w:r>
      <w:r w:rsidRPr="00ED7A4E">
        <w:t>спектроскопии электронного парамагнитного резонанса (пиками поглощения при значении резонансного поля ~3700 Э, что близко к типичному значению для оксида кобальта C</w:t>
      </w:r>
      <w:r w:rsidRPr="00ED7A4E">
        <w:rPr>
          <w:vertAlign w:val="subscript"/>
        </w:rPr>
        <w:t>3</w:t>
      </w:r>
      <w:r w:rsidRPr="00ED7A4E">
        <w:t>O</w:t>
      </w:r>
      <w:r w:rsidRPr="00ED7A4E">
        <w:rPr>
          <w:vertAlign w:val="subscript"/>
        </w:rPr>
        <w:t>4</w:t>
      </w:r>
      <w:r w:rsidRPr="00ED7A4E">
        <w:t>).</w:t>
      </w:r>
      <w:r w:rsidR="00F130D1" w:rsidRPr="00ED7A4E">
        <w:t xml:space="preserve"> В то же время </w:t>
      </w:r>
      <w:r w:rsidR="00F130D1" w:rsidRPr="00ED7A4E">
        <w:rPr>
          <w:lang w:val="en-US"/>
        </w:rPr>
        <w:t>C</w:t>
      </w:r>
      <w:r w:rsidR="00F130D1" w:rsidRPr="00ED7A4E">
        <w:rPr>
          <w:vertAlign w:val="subscript"/>
        </w:rPr>
        <w:t>3</w:t>
      </w:r>
      <w:r w:rsidR="00F130D1" w:rsidRPr="00ED7A4E">
        <w:rPr>
          <w:lang w:val="en-US"/>
        </w:rPr>
        <w:t>O</w:t>
      </w:r>
      <w:r w:rsidR="00F130D1" w:rsidRPr="00ED7A4E">
        <w:rPr>
          <w:vertAlign w:val="subscript"/>
        </w:rPr>
        <w:t xml:space="preserve">4 </w:t>
      </w:r>
      <w:r w:rsidR="00F130D1" w:rsidRPr="00ED7A4E">
        <w:t>является антиферромагнетиком с температурой Нееля ⁓40К</w:t>
      </w:r>
      <w:r w:rsidRPr="00ED7A4E">
        <w:t xml:space="preserve">, </w:t>
      </w:r>
      <w:r w:rsidR="00F130D1" w:rsidRPr="00ED7A4E">
        <w:t xml:space="preserve">выше которой частицы становятся парамагнитными. Наблюдаемые при комнатной температуре ферромагнитные свойства полученных нами МНЧ (рис. </w:t>
      </w:r>
      <w:r w:rsidR="00C022B4">
        <w:t>2</w:t>
      </w:r>
      <w:r w:rsidR="00F130D1" w:rsidRPr="00ED7A4E">
        <w:t>) могут быть связаны с наличием в составе частиц</w:t>
      </w:r>
      <w:r w:rsidR="00ED7A4E" w:rsidRPr="00ED7A4E">
        <w:t xml:space="preserve"> </w:t>
      </w:r>
      <w:r w:rsidR="00F130D1" w:rsidRPr="00ED7A4E">
        <w:t>неокисленного кобальта.</w:t>
      </w:r>
    </w:p>
    <w:p w14:paraId="71A46756" w14:textId="77777777" w:rsidR="00A573F0" w:rsidRDefault="00A573F0" w:rsidP="00A573F0">
      <w:pPr>
        <w:pStyle w:val="2"/>
      </w:pPr>
      <w:r>
        <w:t>Выводы</w:t>
      </w:r>
    </w:p>
    <w:p w14:paraId="4B1D412F" w14:textId="7B962BF8" w:rsidR="00A573F0" w:rsidRPr="00F13EAD" w:rsidRDefault="001837CE" w:rsidP="00E374FE">
      <w:pPr>
        <w:pStyle w:val="af5"/>
        <w:rPr>
          <w:i w:val="0"/>
          <w:iCs/>
          <w:szCs w:val="20"/>
        </w:rPr>
      </w:pPr>
      <w:r w:rsidRPr="00E374FE">
        <w:rPr>
          <w:i w:val="0"/>
          <w:iCs/>
          <w:szCs w:val="20"/>
        </w:rPr>
        <w:t>В</w:t>
      </w:r>
      <w:r w:rsidR="00E374FE" w:rsidRPr="00E374FE">
        <w:rPr>
          <w:i w:val="0"/>
          <w:iCs/>
          <w:szCs w:val="20"/>
        </w:rPr>
        <w:t xml:space="preserve"> работе</w:t>
      </w:r>
      <w:r w:rsidRPr="00E374FE">
        <w:rPr>
          <w:i w:val="0"/>
          <w:iCs/>
          <w:szCs w:val="20"/>
        </w:rPr>
        <w:t xml:space="preserve"> п</w:t>
      </w:r>
      <w:r w:rsidR="004A1D0E">
        <w:rPr>
          <w:i w:val="0"/>
          <w:iCs/>
          <w:szCs w:val="20"/>
        </w:rPr>
        <w:t>оказана</w:t>
      </w:r>
      <w:r w:rsidRPr="00E374FE">
        <w:rPr>
          <w:i w:val="0"/>
          <w:iCs/>
          <w:szCs w:val="20"/>
        </w:rPr>
        <w:t xml:space="preserve"> возможность управления средним размером МНЧ, </w:t>
      </w:r>
      <w:r w:rsidR="004A1D0E">
        <w:rPr>
          <w:i w:val="0"/>
          <w:iCs/>
          <w:szCs w:val="20"/>
        </w:rPr>
        <w:t>формируемых</w:t>
      </w:r>
      <w:r w:rsidRPr="00E374FE">
        <w:rPr>
          <w:i w:val="0"/>
          <w:iCs/>
          <w:szCs w:val="20"/>
        </w:rPr>
        <w:t xml:space="preserve"> методом ИЛА тонких пленок </w:t>
      </w:r>
      <w:r w:rsidRPr="00E374FE">
        <w:rPr>
          <w:i w:val="0"/>
          <w:iCs/>
          <w:szCs w:val="20"/>
          <w:lang w:val="en-US"/>
        </w:rPr>
        <w:t>Co</w:t>
      </w:r>
      <w:r w:rsidR="00EE681B">
        <w:rPr>
          <w:i w:val="0"/>
          <w:iCs/>
          <w:szCs w:val="20"/>
        </w:rPr>
        <w:t xml:space="preserve"> в воде</w:t>
      </w:r>
      <w:r w:rsidRPr="00E374FE">
        <w:rPr>
          <w:i w:val="0"/>
          <w:iCs/>
          <w:szCs w:val="20"/>
        </w:rPr>
        <w:t>, в пределах 70–10</w:t>
      </w:r>
      <w:r w:rsidR="00EE681B">
        <w:rPr>
          <w:i w:val="0"/>
          <w:iCs/>
          <w:szCs w:val="20"/>
        </w:rPr>
        <w:t>2</w:t>
      </w:r>
      <w:r w:rsidRPr="00E374FE">
        <w:rPr>
          <w:i w:val="0"/>
          <w:iCs/>
          <w:szCs w:val="20"/>
        </w:rPr>
        <w:t>0 нм при варьировании толщин мишеней от 5 до 500 нм</w:t>
      </w:r>
      <w:r w:rsidR="00A573F0" w:rsidRPr="00E374FE">
        <w:rPr>
          <w:i w:val="0"/>
          <w:iCs/>
          <w:szCs w:val="20"/>
        </w:rPr>
        <w:t>.</w:t>
      </w:r>
      <w:r w:rsidRPr="00E374FE">
        <w:rPr>
          <w:i w:val="0"/>
          <w:iCs/>
          <w:szCs w:val="20"/>
        </w:rPr>
        <w:t xml:space="preserve"> </w:t>
      </w:r>
      <w:r w:rsidR="00CB6C49">
        <w:rPr>
          <w:i w:val="0"/>
          <w:iCs/>
          <w:szCs w:val="20"/>
        </w:rPr>
        <w:t xml:space="preserve">При толщинах слоев </w:t>
      </w:r>
      <w:r w:rsidR="00CB6C49">
        <w:rPr>
          <w:i w:val="0"/>
          <w:iCs/>
          <w:szCs w:val="20"/>
          <w:lang w:val="en-US"/>
        </w:rPr>
        <w:t>Co</w:t>
      </w:r>
      <w:r w:rsidR="00CB6C49">
        <w:rPr>
          <w:i w:val="0"/>
          <w:iCs/>
          <w:szCs w:val="20"/>
        </w:rPr>
        <w:t xml:space="preserve"> менее 35 нм</w:t>
      </w:r>
      <w:r w:rsidR="00CB6C49" w:rsidRPr="00CB6C49">
        <w:rPr>
          <w:i w:val="0"/>
          <w:iCs/>
          <w:szCs w:val="20"/>
        </w:rPr>
        <w:t xml:space="preserve"> </w:t>
      </w:r>
      <w:r w:rsidR="00CB6C49">
        <w:rPr>
          <w:i w:val="0"/>
          <w:iCs/>
          <w:szCs w:val="20"/>
        </w:rPr>
        <w:t xml:space="preserve">достигается минимальная дисперсия наночастиц по размерам ~20%. </w:t>
      </w:r>
      <w:r w:rsidR="00EE681B">
        <w:rPr>
          <w:i w:val="0"/>
          <w:iCs/>
          <w:szCs w:val="20"/>
        </w:rPr>
        <w:t xml:space="preserve">Изготовленные </w:t>
      </w:r>
      <w:r w:rsidR="00A47DB2" w:rsidRPr="00E374FE">
        <w:rPr>
          <w:i w:val="0"/>
          <w:iCs/>
          <w:szCs w:val="20"/>
        </w:rPr>
        <w:t xml:space="preserve">МНЧ </w:t>
      </w:r>
      <w:r w:rsidR="004922AD">
        <w:rPr>
          <w:i w:val="0"/>
          <w:iCs/>
          <w:szCs w:val="20"/>
        </w:rPr>
        <w:t>характеризуются</w:t>
      </w:r>
      <w:r w:rsidRPr="00E374FE">
        <w:rPr>
          <w:i w:val="0"/>
          <w:iCs/>
          <w:szCs w:val="20"/>
        </w:rPr>
        <w:t xml:space="preserve"> </w:t>
      </w:r>
      <w:r w:rsidR="004922AD">
        <w:rPr>
          <w:i w:val="0"/>
          <w:iCs/>
          <w:szCs w:val="20"/>
        </w:rPr>
        <w:t xml:space="preserve">выраженным </w:t>
      </w:r>
      <w:r w:rsidRPr="00E374FE">
        <w:rPr>
          <w:i w:val="0"/>
          <w:iCs/>
          <w:szCs w:val="20"/>
        </w:rPr>
        <w:t>магнитны</w:t>
      </w:r>
      <w:r w:rsidR="004922AD">
        <w:rPr>
          <w:i w:val="0"/>
          <w:iCs/>
          <w:szCs w:val="20"/>
        </w:rPr>
        <w:t>м</w:t>
      </w:r>
      <w:r w:rsidRPr="00E374FE">
        <w:rPr>
          <w:i w:val="0"/>
          <w:iCs/>
          <w:szCs w:val="20"/>
        </w:rPr>
        <w:t xml:space="preserve"> отклик</w:t>
      </w:r>
      <w:r w:rsidR="004922AD">
        <w:rPr>
          <w:i w:val="0"/>
          <w:iCs/>
          <w:szCs w:val="20"/>
        </w:rPr>
        <w:t>ом</w:t>
      </w:r>
      <w:r w:rsidRPr="00E374FE">
        <w:rPr>
          <w:i w:val="0"/>
          <w:iCs/>
          <w:szCs w:val="20"/>
        </w:rPr>
        <w:t xml:space="preserve"> </w:t>
      </w:r>
      <w:r w:rsidR="00CB6C49">
        <w:rPr>
          <w:i w:val="0"/>
          <w:iCs/>
          <w:szCs w:val="20"/>
        </w:rPr>
        <w:t xml:space="preserve">и по структурным свойствам наиболее близко соответствуют </w:t>
      </w:r>
      <w:r w:rsidR="00F13EAD">
        <w:rPr>
          <w:i w:val="0"/>
          <w:iCs/>
          <w:szCs w:val="20"/>
        </w:rPr>
        <w:t>оксид</w:t>
      </w:r>
      <w:r w:rsidR="00CB6C49">
        <w:rPr>
          <w:i w:val="0"/>
          <w:iCs/>
          <w:szCs w:val="20"/>
        </w:rPr>
        <w:t>у</w:t>
      </w:r>
      <w:r w:rsidR="00F13EAD">
        <w:rPr>
          <w:i w:val="0"/>
          <w:iCs/>
          <w:szCs w:val="20"/>
        </w:rPr>
        <w:t xml:space="preserve"> кобальта</w:t>
      </w:r>
      <w:r w:rsidR="00E374FE" w:rsidRPr="00E374FE">
        <w:rPr>
          <w:i w:val="0"/>
          <w:iCs/>
          <w:szCs w:val="20"/>
        </w:rPr>
        <w:t xml:space="preserve"> </w:t>
      </w:r>
      <w:r w:rsidR="00E374FE" w:rsidRPr="00E374FE">
        <w:rPr>
          <w:i w:val="0"/>
          <w:iCs/>
          <w:szCs w:val="20"/>
          <w:lang w:val="en-US"/>
        </w:rPr>
        <w:t>Co</w:t>
      </w:r>
      <w:r w:rsidR="00E374FE" w:rsidRPr="00E374FE">
        <w:rPr>
          <w:i w:val="0"/>
          <w:iCs/>
          <w:szCs w:val="20"/>
          <w:vertAlign w:val="subscript"/>
        </w:rPr>
        <w:t>3</w:t>
      </w:r>
      <w:r w:rsidR="00E374FE" w:rsidRPr="00E374FE">
        <w:rPr>
          <w:i w:val="0"/>
          <w:iCs/>
          <w:szCs w:val="20"/>
          <w:lang w:val="en-US"/>
        </w:rPr>
        <w:t>O</w:t>
      </w:r>
      <w:r w:rsidR="00E374FE" w:rsidRPr="00E374FE">
        <w:rPr>
          <w:i w:val="0"/>
          <w:iCs/>
          <w:szCs w:val="20"/>
          <w:vertAlign w:val="subscript"/>
        </w:rPr>
        <w:t>4</w:t>
      </w:r>
      <w:r w:rsidR="00F13EAD">
        <w:rPr>
          <w:i w:val="0"/>
          <w:iCs/>
          <w:szCs w:val="20"/>
        </w:rPr>
        <w:t>.</w:t>
      </w:r>
    </w:p>
    <w:p w14:paraId="3C5A7421" w14:textId="736D7319" w:rsidR="00A573F0" w:rsidRPr="00E374FE" w:rsidRDefault="00BE4141" w:rsidP="00A573F0">
      <w:pPr>
        <w:pStyle w:val="2"/>
        <w:rPr>
          <w:rFonts w:ascii="Times New Roman" w:hAnsi="Times New Roman" w:cs="Times New Roman"/>
        </w:rPr>
      </w:pPr>
      <w:r w:rsidRPr="00E374FE">
        <w:t>Благодарности</w:t>
      </w:r>
    </w:p>
    <w:p w14:paraId="7525D779" w14:textId="0AA32020" w:rsidR="00A573F0" w:rsidRPr="002A1F5F" w:rsidRDefault="00BE4141" w:rsidP="00A573F0">
      <w:pPr>
        <w:pStyle w:val="af5"/>
        <w:rPr>
          <w:i w:val="0"/>
        </w:rPr>
      </w:pPr>
      <w:r>
        <w:rPr>
          <w:i w:val="0"/>
        </w:rPr>
        <w:t>В.</w:t>
      </w:r>
      <w:r w:rsidR="00CA76A2">
        <w:t> </w:t>
      </w:r>
      <w:r>
        <w:rPr>
          <w:i w:val="0"/>
        </w:rPr>
        <w:t xml:space="preserve">Ю. Нестеров </w:t>
      </w:r>
      <w:r w:rsidR="00CA76A2">
        <w:rPr>
          <w:i w:val="0"/>
        </w:rPr>
        <w:t xml:space="preserve">благодарит </w:t>
      </w:r>
      <w:r>
        <w:rPr>
          <w:i w:val="0"/>
        </w:rPr>
        <w:t xml:space="preserve">за финансовую поддержку научный фонд </w:t>
      </w:r>
      <w:r w:rsidRPr="00BE4141">
        <w:rPr>
          <w:i w:val="0"/>
        </w:rPr>
        <w:t>“</w:t>
      </w:r>
      <w:r>
        <w:rPr>
          <w:i w:val="0"/>
        </w:rPr>
        <w:t>Базис</w:t>
      </w:r>
      <w:r w:rsidRPr="00BE4141">
        <w:rPr>
          <w:i w:val="0"/>
        </w:rPr>
        <w:t>”</w:t>
      </w:r>
      <w:r>
        <w:rPr>
          <w:i w:val="0"/>
        </w:rPr>
        <w:t xml:space="preserve"> (грант № 23-2-10-5-1).</w:t>
      </w:r>
    </w:p>
    <w:p w14:paraId="6674EFEF" w14:textId="2340667A" w:rsidR="00A573F0" w:rsidRPr="00DA7B63" w:rsidRDefault="00A573F0" w:rsidP="00DA7B63">
      <w:pPr>
        <w:pStyle w:val="2"/>
      </w:pPr>
      <w:r w:rsidRPr="001047DA">
        <w:t>Литература</w:t>
      </w:r>
    </w:p>
    <w:p w14:paraId="4982E82A" w14:textId="767CEE31" w:rsidR="00EA034E" w:rsidRPr="00A14FB2" w:rsidRDefault="00EA034E" w:rsidP="00A573F0">
      <w:pPr>
        <w:pStyle w:val="a"/>
        <w:ind w:left="340" w:hanging="340"/>
        <w:rPr>
          <w:szCs w:val="20"/>
          <w:lang w:val="en-US"/>
        </w:rPr>
      </w:pPr>
      <w:r w:rsidRPr="00A14FB2">
        <w:rPr>
          <w:szCs w:val="20"/>
          <w:lang w:val="en-US"/>
        </w:rPr>
        <w:t>E.N. Ghaem, D. Dorranian</w:t>
      </w:r>
      <w:r w:rsidR="00A14FB2" w:rsidRPr="00A14FB2">
        <w:rPr>
          <w:szCs w:val="20"/>
          <w:lang w:val="en-US"/>
        </w:rPr>
        <w:t xml:space="preserve"> and</w:t>
      </w:r>
      <w:r w:rsidRPr="00A14FB2">
        <w:rPr>
          <w:szCs w:val="20"/>
          <w:lang w:val="en-US"/>
        </w:rPr>
        <w:t xml:space="preserve"> A.H. Sari // Opt. Quant. Electron. 2021. V. 53. </w:t>
      </w:r>
      <w:r w:rsidR="007B1268" w:rsidRPr="00A14FB2">
        <w:rPr>
          <w:szCs w:val="20"/>
          <w:lang w:val="en-US"/>
        </w:rPr>
        <w:t xml:space="preserve">Art. No. </w:t>
      </w:r>
      <w:r w:rsidRPr="00A14FB2">
        <w:rPr>
          <w:szCs w:val="20"/>
          <w:lang w:val="en-US"/>
        </w:rPr>
        <w:t>36.</w:t>
      </w:r>
    </w:p>
    <w:p w14:paraId="1954CBCD" w14:textId="6245D9DF" w:rsidR="00A14FB2" w:rsidRPr="00A33DDE" w:rsidRDefault="00A14FB2" w:rsidP="00A573F0">
      <w:pPr>
        <w:pStyle w:val="a"/>
        <w:ind w:left="340" w:hanging="340"/>
        <w:rPr>
          <w:szCs w:val="20"/>
          <w:lang w:val="en-US"/>
        </w:rPr>
      </w:pPr>
      <w:r w:rsidRPr="00A33DDE">
        <w:rPr>
          <w:szCs w:val="20"/>
          <w:lang w:val="en-US"/>
        </w:rPr>
        <w:t>E. Fazio, B. Gökce, A. De Giacomo, et al // Nanomat. 2020. V. 10. No. 11</w:t>
      </w:r>
      <w:r w:rsidR="00B66051" w:rsidRPr="00A33DDE">
        <w:rPr>
          <w:szCs w:val="20"/>
        </w:rPr>
        <w:t>.</w:t>
      </w:r>
      <w:r w:rsidRPr="00A33DDE">
        <w:rPr>
          <w:szCs w:val="20"/>
          <w:lang w:val="en-US"/>
        </w:rPr>
        <w:t xml:space="preserve"> Art. No. 2317.</w:t>
      </w:r>
    </w:p>
    <w:p w14:paraId="692FB7AE" w14:textId="023DF5E3" w:rsidR="00A33DDE" w:rsidRDefault="00A33DDE" w:rsidP="00A573F0">
      <w:pPr>
        <w:pStyle w:val="a"/>
        <w:ind w:left="340" w:hanging="340"/>
        <w:rPr>
          <w:szCs w:val="20"/>
          <w:lang w:val="en-US"/>
        </w:rPr>
      </w:pPr>
      <w:r w:rsidRPr="00A33DDE">
        <w:rPr>
          <w:szCs w:val="20"/>
          <w:lang w:val="en-US"/>
        </w:rPr>
        <w:t xml:space="preserve">S. Scaramuzza, M. Zerbetto and V. Amendola </w:t>
      </w:r>
      <w:r>
        <w:rPr>
          <w:szCs w:val="20"/>
          <w:lang w:val="en-US"/>
        </w:rPr>
        <w:t>//</w:t>
      </w:r>
      <w:r w:rsidRPr="00A33DDE">
        <w:rPr>
          <w:szCs w:val="20"/>
          <w:lang w:val="en-US"/>
        </w:rPr>
        <w:t xml:space="preserve"> J. Phys. Chem. C</w:t>
      </w:r>
      <w:r>
        <w:rPr>
          <w:szCs w:val="20"/>
          <w:lang w:val="en-US"/>
        </w:rPr>
        <w:t xml:space="preserve">. 2016. </w:t>
      </w:r>
      <w:r w:rsidRPr="00A33DDE">
        <w:rPr>
          <w:szCs w:val="20"/>
          <w:lang w:val="en-US"/>
        </w:rPr>
        <w:t>V. 120</w:t>
      </w:r>
      <w:r>
        <w:rPr>
          <w:szCs w:val="20"/>
          <w:lang w:val="en-US"/>
        </w:rPr>
        <w:t>.</w:t>
      </w:r>
      <w:r w:rsidRPr="00A33DDE">
        <w:rPr>
          <w:szCs w:val="20"/>
          <w:lang w:val="en-US"/>
        </w:rPr>
        <w:t xml:space="preserve"> N. 17</w:t>
      </w:r>
      <w:r>
        <w:rPr>
          <w:szCs w:val="20"/>
          <w:lang w:val="en-US"/>
        </w:rPr>
        <w:t>.</w:t>
      </w:r>
      <w:r w:rsidRPr="00A33DDE">
        <w:rPr>
          <w:szCs w:val="20"/>
          <w:lang w:val="en-US"/>
        </w:rPr>
        <w:t xml:space="preserve"> P. 9453–9463</w:t>
      </w:r>
      <w:r>
        <w:rPr>
          <w:szCs w:val="20"/>
          <w:lang w:val="en-US"/>
        </w:rPr>
        <w:t>.</w:t>
      </w:r>
    </w:p>
    <w:p w14:paraId="506065BE" w14:textId="23C382B3" w:rsidR="001A3C92" w:rsidRPr="00ED7A4E" w:rsidRDefault="009D7FA1" w:rsidP="00ED7A4E">
      <w:pPr>
        <w:pStyle w:val="a"/>
        <w:ind w:left="340" w:hanging="340"/>
        <w:rPr>
          <w:szCs w:val="20"/>
          <w:lang w:val="en-US"/>
        </w:rPr>
        <w:sectPr w:rsidR="001A3C92" w:rsidRPr="00ED7A4E" w:rsidSect="00A51B08">
          <w:type w:val="continuous"/>
          <w:pgSz w:w="11906" w:h="16838" w:code="9"/>
          <w:pgMar w:top="1134" w:right="1134" w:bottom="1418" w:left="1134" w:header="709" w:footer="851" w:gutter="0"/>
          <w:cols w:num="2" w:space="340"/>
          <w:docGrid w:linePitch="360"/>
        </w:sectPr>
      </w:pPr>
      <w:r>
        <w:rPr>
          <w:szCs w:val="20"/>
          <w:lang w:val="en-US"/>
        </w:rPr>
        <w:t>D M. Bubb, S.M. O’Malley, J. Schoeffling, et al // Chem. Phys. Lett. 2013. V. 565. P. 65–68.</w:t>
      </w:r>
    </w:p>
    <w:p w14:paraId="1D2C0BE2" w14:textId="77777777" w:rsidR="000A6EE5" w:rsidRPr="00090F9A" w:rsidRDefault="000A6EE5" w:rsidP="00CB6C49">
      <w:pPr>
        <w:ind w:firstLine="0"/>
        <w:rPr>
          <w:lang w:val="en-US"/>
        </w:rPr>
      </w:pPr>
    </w:p>
    <w:sectPr w:rsidR="000A6EE5" w:rsidRPr="00090F9A" w:rsidSect="00A51B08">
      <w:headerReference w:type="even" r:id="rId14"/>
      <w:type w:val="continuous"/>
      <w:pgSz w:w="11906" w:h="16838" w:code="9"/>
      <w:pgMar w:top="1134" w:right="1134" w:bottom="1418" w:left="1134" w:header="709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18D" w14:textId="77777777" w:rsidR="00A51B08" w:rsidRDefault="00A51B08">
      <w:r>
        <w:separator/>
      </w:r>
    </w:p>
    <w:p w14:paraId="2A8C2720" w14:textId="77777777" w:rsidR="00A51B08" w:rsidRDefault="00A51B08"/>
    <w:p w14:paraId="5DC5B57D" w14:textId="77777777" w:rsidR="00A51B08" w:rsidRDefault="00A51B08"/>
    <w:p w14:paraId="04D06577" w14:textId="77777777" w:rsidR="00A51B08" w:rsidRDefault="00A51B08"/>
  </w:endnote>
  <w:endnote w:type="continuationSeparator" w:id="0">
    <w:p w14:paraId="78AB7CED" w14:textId="77777777" w:rsidR="00A51B08" w:rsidRDefault="00A51B08">
      <w:r>
        <w:continuationSeparator/>
      </w:r>
    </w:p>
    <w:p w14:paraId="65E48402" w14:textId="77777777" w:rsidR="00A51B08" w:rsidRDefault="00A51B08"/>
    <w:p w14:paraId="0AA940EF" w14:textId="77777777" w:rsidR="00A51B08" w:rsidRDefault="00A51B08"/>
    <w:p w14:paraId="1A2CBC23" w14:textId="77777777" w:rsidR="00A51B08" w:rsidRDefault="00A51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24E7" w14:textId="74565D4F" w:rsidR="002C3971" w:rsidRPr="00B71EBE" w:rsidRDefault="00EF464F" w:rsidP="00B71EBE">
    <w:pPr>
      <w:pStyle w:val="af8"/>
      <w:pBdr>
        <w:top w:val="single" w:sz="4" w:space="1" w:color="auto"/>
      </w:pBdr>
      <w:tabs>
        <w:tab w:val="clear" w:pos="4677"/>
        <w:tab w:val="clear" w:pos="9355"/>
        <w:tab w:val="right" w:pos="9639"/>
      </w:tabs>
      <w:ind w:firstLine="0"/>
      <w:rPr>
        <w:rFonts w:ascii="Arial" w:hAnsi="Arial" w:cs="Arial"/>
        <w:sz w:val="18"/>
        <w:szCs w:val="18"/>
      </w:rPr>
    </w:pPr>
    <w:r w:rsidRPr="00B71EBE">
      <w:rPr>
        <w:rFonts w:ascii="Arial" w:hAnsi="Arial" w:cs="Arial"/>
        <w:sz w:val="18"/>
        <w:szCs w:val="18"/>
      </w:rPr>
      <w:fldChar w:fldCharType="begin"/>
    </w:r>
    <w:r w:rsidR="002C3971" w:rsidRPr="00B71EBE">
      <w:rPr>
        <w:rFonts w:ascii="Arial" w:hAnsi="Arial" w:cs="Arial"/>
        <w:sz w:val="18"/>
        <w:szCs w:val="18"/>
      </w:rPr>
      <w:instrText xml:space="preserve"> PAGE   \* MERGEFORMAT </w:instrText>
    </w:r>
    <w:r w:rsidRPr="00B71EBE">
      <w:rPr>
        <w:rFonts w:ascii="Arial" w:hAnsi="Arial" w:cs="Arial"/>
        <w:sz w:val="18"/>
        <w:szCs w:val="18"/>
      </w:rPr>
      <w:fldChar w:fldCharType="separate"/>
    </w:r>
    <w:r w:rsidR="009C1DBE">
      <w:rPr>
        <w:rFonts w:ascii="Arial" w:hAnsi="Arial" w:cs="Arial"/>
        <w:noProof/>
        <w:sz w:val="18"/>
        <w:szCs w:val="18"/>
      </w:rPr>
      <w:t>2</w:t>
    </w:r>
    <w:r w:rsidRPr="00B71EBE">
      <w:rPr>
        <w:rFonts w:ascii="Arial" w:hAnsi="Arial" w:cs="Arial"/>
        <w:sz w:val="18"/>
        <w:szCs w:val="18"/>
      </w:rPr>
      <w:fldChar w:fldCharType="end"/>
    </w:r>
    <w:r w:rsidR="002C3971" w:rsidRPr="00B71EBE">
      <w:rPr>
        <w:rFonts w:ascii="Arial" w:hAnsi="Arial" w:cs="Arial"/>
        <w:sz w:val="18"/>
        <w:szCs w:val="18"/>
      </w:rPr>
      <w:tab/>
      <w:t xml:space="preserve">Секция </w:t>
    </w:r>
    <w:r w:rsidR="0041755C">
      <w:rPr>
        <w:rFonts w:ascii="Arial" w:hAnsi="Arial" w:cs="Arial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A692" w14:textId="5DD4BC71" w:rsidR="002C3971" w:rsidRPr="000B1FA7" w:rsidRDefault="002C3971" w:rsidP="00B71EBE">
    <w:pPr>
      <w:pBdr>
        <w:top w:val="single" w:sz="4" w:space="1" w:color="auto"/>
      </w:pBdr>
      <w:tabs>
        <w:tab w:val="right" w:pos="9639"/>
      </w:tabs>
      <w:ind w:firstLine="0"/>
      <w:rPr>
        <w:rFonts w:ascii="Arial" w:hAnsi="Arial" w:cs="Arial"/>
        <w:sz w:val="18"/>
        <w:szCs w:val="18"/>
      </w:rPr>
    </w:pPr>
    <w:r w:rsidRPr="000B1FA7">
      <w:rPr>
        <w:rFonts w:ascii="Arial" w:hAnsi="Arial" w:cs="Arial"/>
        <w:sz w:val="18"/>
        <w:szCs w:val="18"/>
      </w:rPr>
      <w:t>М</w:t>
    </w:r>
    <w:r w:rsidR="0041755C">
      <w:rPr>
        <w:rFonts w:ascii="Arial" w:hAnsi="Arial" w:cs="Arial"/>
        <w:sz w:val="18"/>
        <w:szCs w:val="18"/>
      </w:rPr>
      <w:t>агнитные наноструктуры</w:t>
    </w:r>
    <w:r w:rsidRPr="000B1FA7">
      <w:rPr>
        <w:rFonts w:ascii="Arial" w:hAnsi="Arial" w:cs="Arial"/>
        <w:sz w:val="18"/>
        <w:szCs w:val="18"/>
      </w:rPr>
      <w:tab/>
    </w:r>
    <w:r w:rsidR="00EF464F" w:rsidRPr="000B1FA7">
      <w:rPr>
        <w:rFonts w:ascii="Arial" w:hAnsi="Arial" w:cs="Arial"/>
        <w:sz w:val="18"/>
        <w:szCs w:val="18"/>
      </w:rPr>
      <w:fldChar w:fldCharType="begin"/>
    </w:r>
    <w:r w:rsidRPr="000B1FA7">
      <w:rPr>
        <w:rFonts w:ascii="Arial" w:hAnsi="Arial" w:cs="Arial"/>
        <w:sz w:val="18"/>
        <w:szCs w:val="18"/>
      </w:rPr>
      <w:instrText xml:space="preserve"> PAGE   \* MERGEFORMAT </w:instrText>
    </w:r>
    <w:r w:rsidR="00EF464F" w:rsidRPr="000B1FA7">
      <w:rPr>
        <w:rFonts w:ascii="Arial" w:hAnsi="Arial" w:cs="Arial"/>
        <w:sz w:val="18"/>
        <w:szCs w:val="18"/>
      </w:rPr>
      <w:fldChar w:fldCharType="separate"/>
    </w:r>
    <w:r w:rsidR="009C1DBE">
      <w:rPr>
        <w:rFonts w:ascii="Arial" w:hAnsi="Arial" w:cs="Arial"/>
        <w:noProof/>
        <w:sz w:val="18"/>
        <w:szCs w:val="18"/>
      </w:rPr>
      <w:t>1</w:t>
    </w:r>
    <w:r w:rsidR="00EF464F" w:rsidRPr="000B1FA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6177" w14:textId="77777777" w:rsidR="00A51B08" w:rsidRDefault="00A51B08">
      <w:r>
        <w:separator/>
      </w:r>
    </w:p>
    <w:p w14:paraId="79B1F49C" w14:textId="77777777" w:rsidR="00A51B08" w:rsidRDefault="00A51B08"/>
    <w:p w14:paraId="3B01F178" w14:textId="77777777" w:rsidR="00A51B08" w:rsidRDefault="00A51B08"/>
    <w:p w14:paraId="5499588B" w14:textId="77777777" w:rsidR="00A51B08" w:rsidRDefault="00A51B08"/>
  </w:footnote>
  <w:footnote w:type="continuationSeparator" w:id="0">
    <w:p w14:paraId="3F712F76" w14:textId="77777777" w:rsidR="00A51B08" w:rsidRDefault="00A51B08">
      <w:r>
        <w:continuationSeparator/>
      </w:r>
    </w:p>
    <w:p w14:paraId="74368500" w14:textId="77777777" w:rsidR="00A51B08" w:rsidRDefault="00A51B08"/>
    <w:p w14:paraId="6A99479C" w14:textId="77777777" w:rsidR="00A51B08" w:rsidRDefault="00A51B08"/>
    <w:p w14:paraId="155D1A32" w14:textId="77777777" w:rsidR="00A51B08" w:rsidRDefault="00A51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14F8" w14:textId="77777777" w:rsidR="002C3971" w:rsidRPr="00B10EA0" w:rsidRDefault="002C3971" w:rsidP="00F0338C">
    <w:pPr>
      <w:tabs>
        <w:tab w:val="right" w:pos="965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C333" w14:textId="77777777" w:rsidR="002C3971" w:rsidRDefault="002C39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21E"/>
    <w:multiLevelType w:val="hybridMultilevel"/>
    <w:tmpl w:val="BD88B770"/>
    <w:lvl w:ilvl="0" w:tplc="726AB8E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52B8F"/>
    <w:multiLevelType w:val="hybridMultilevel"/>
    <w:tmpl w:val="AC1EAF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1B92"/>
    <w:multiLevelType w:val="hybridMultilevel"/>
    <w:tmpl w:val="B58A16C0"/>
    <w:lvl w:ilvl="0" w:tplc="256E49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A2692"/>
    <w:multiLevelType w:val="hybridMultilevel"/>
    <w:tmpl w:val="419091EA"/>
    <w:lvl w:ilvl="0" w:tplc="3A08A16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8B7BD0"/>
    <w:multiLevelType w:val="hybridMultilevel"/>
    <w:tmpl w:val="5D20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2D4C"/>
    <w:multiLevelType w:val="hybridMultilevel"/>
    <w:tmpl w:val="0316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D0FE2"/>
    <w:multiLevelType w:val="multilevel"/>
    <w:tmpl w:val="1EA02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854A43"/>
    <w:multiLevelType w:val="hybridMultilevel"/>
    <w:tmpl w:val="A25ACB58"/>
    <w:lvl w:ilvl="0" w:tplc="7AB4A9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C8A0201"/>
    <w:multiLevelType w:val="hybridMultilevel"/>
    <w:tmpl w:val="2116AA2C"/>
    <w:lvl w:ilvl="0" w:tplc="D04A359E">
      <w:start w:val="1"/>
      <w:numFmt w:val="decimal"/>
      <w:lvlText w:val="%1."/>
      <w:lvlJc w:val="left"/>
      <w:pPr>
        <w:ind w:left="678" w:hanging="360"/>
      </w:pPr>
      <w:rPr>
        <w:rFonts w:hint="default"/>
        <w:sz w:val="18"/>
        <w:szCs w:val="1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A2F58F1"/>
    <w:multiLevelType w:val="multilevel"/>
    <w:tmpl w:val="BE4E398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A93FE2"/>
    <w:multiLevelType w:val="hybridMultilevel"/>
    <w:tmpl w:val="AA4800C8"/>
    <w:lvl w:ilvl="0" w:tplc="E272D45E">
      <w:start w:val="1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04732778">
    <w:abstractNumId w:val="0"/>
  </w:num>
  <w:num w:numId="2" w16cid:durableId="1239172431">
    <w:abstractNumId w:val="10"/>
  </w:num>
  <w:num w:numId="3" w16cid:durableId="1360353586">
    <w:abstractNumId w:val="3"/>
  </w:num>
  <w:num w:numId="4" w16cid:durableId="398066431">
    <w:abstractNumId w:val="3"/>
    <w:lvlOverride w:ilvl="0">
      <w:startOverride w:val="1"/>
    </w:lvlOverride>
  </w:num>
  <w:num w:numId="5" w16cid:durableId="1142963384">
    <w:abstractNumId w:val="3"/>
    <w:lvlOverride w:ilvl="0">
      <w:startOverride w:val="1"/>
    </w:lvlOverride>
  </w:num>
  <w:num w:numId="6" w16cid:durableId="299580858">
    <w:abstractNumId w:val="6"/>
  </w:num>
  <w:num w:numId="7" w16cid:durableId="1672247532">
    <w:abstractNumId w:val="3"/>
    <w:lvlOverride w:ilvl="0">
      <w:startOverride w:val="1"/>
    </w:lvlOverride>
  </w:num>
  <w:num w:numId="8" w16cid:durableId="903222614">
    <w:abstractNumId w:val="3"/>
    <w:lvlOverride w:ilvl="0">
      <w:startOverride w:val="1"/>
    </w:lvlOverride>
  </w:num>
  <w:num w:numId="9" w16cid:durableId="1466315590">
    <w:abstractNumId w:val="3"/>
    <w:lvlOverride w:ilvl="0">
      <w:startOverride w:val="1"/>
    </w:lvlOverride>
  </w:num>
  <w:num w:numId="10" w16cid:durableId="1478575099">
    <w:abstractNumId w:val="3"/>
    <w:lvlOverride w:ilvl="0">
      <w:startOverride w:val="1"/>
    </w:lvlOverride>
  </w:num>
  <w:num w:numId="11" w16cid:durableId="85423820">
    <w:abstractNumId w:val="3"/>
    <w:lvlOverride w:ilvl="0">
      <w:startOverride w:val="1"/>
    </w:lvlOverride>
  </w:num>
  <w:num w:numId="12" w16cid:durableId="2009095284">
    <w:abstractNumId w:val="3"/>
    <w:lvlOverride w:ilvl="0">
      <w:startOverride w:val="1"/>
    </w:lvlOverride>
  </w:num>
  <w:num w:numId="13" w16cid:durableId="2087800113">
    <w:abstractNumId w:val="9"/>
  </w:num>
  <w:num w:numId="14" w16cid:durableId="1079601088">
    <w:abstractNumId w:val="3"/>
    <w:lvlOverride w:ilvl="0">
      <w:startOverride w:val="1"/>
    </w:lvlOverride>
  </w:num>
  <w:num w:numId="15" w16cid:durableId="1155683444">
    <w:abstractNumId w:val="7"/>
  </w:num>
  <w:num w:numId="16" w16cid:durableId="1337685129">
    <w:abstractNumId w:val="8"/>
  </w:num>
  <w:num w:numId="17" w16cid:durableId="1568608589">
    <w:abstractNumId w:val="3"/>
    <w:lvlOverride w:ilvl="0">
      <w:startOverride w:val="1"/>
    </w:lvlOverride>
  </w:num>
  <w:num w:numId="18" w16cid:durableId="2113699191">
    <w:abstractNumId w:val="2"/>
  </w:num>
  <w:num w:numId="19" w16cid:durableId="1391225558">
    <w:abstractNumId w:val="3"/>
    <w:lvlOverride w:ilvl="0">
      <w:startOverride w:val="1"/>
    </w:lvlOverride>
  </w:num>
  <w:num w:numId="20" w16cid:durableId="501117926">
    <w:abstractNumId w:val="4"/>
  </w:num>
  <w:num w:numId="21" w16cid:durableId="2137407781">
    <w:abstractNumId w:val="3"/>
    <w:lvlOverride w:ilvl="0">
      <w:startOverride w:val="1"/>
    </w:lvlOverride>
  </w:num>
  <w:num w:numId="22" w16cid:durableId="992877784">
    <w:abstractNumId w:val="3"/>
    <w:lvlOverride w:ilvl="0">
      <w:startOverride w:val="1"/>
    </w:lvlOverride>
  </w:num>
  <w:num w:numId="23" w16cid:durableId="2141683151">
    <w:abstractNumId w:val="3"/>
    <w:lvlOverride w:ilvl="0">
      <w:startOverride w:val="1"/>
    </w:lvlOverride>
  </w:num>
  <w:num w:numId="24" w16cid:durableId="168107464">
    <w:abstractNumId w:val="3"/>
    <w:lvlOverride w:ilvl="0">
      <w:startOverride w:val="1"/>
    </w:lvlOverride>
  </w:num>
  <w:num w:numId="25" w16cid:durableId="2053576940">
    <w:abstractNumId w:val="3"/>
    <w:lvlOverride w:ilvl="0">
      <w:startOverride w:val="1"/>
    </w:lvlOverride>
  </w:num>
  <w:num w:numId="26" w16cid:durableId="536432419">
    <w:abstractNumId w:val="5"/>
  </w:num>
  <w:num w:numId="27" w16cid:durableId="1002394202">
    <w:abstractNumId w:val="3"/>
    <w:lvlOverride w:ilvl="0">
      <w:startOverride w:val="1"/>
    </w:lvlOverride>
  </w:num>
  <w:num w:numId="28" w16cid:durableId="1385255021">
    <w:abstractNumId w:val="3"/>
    <w:lvlOverride w:ilvl="0">
      <w:startOverride w:val="1"/>
    </w:lvlOverride>
  </w:num>
  <w:num w:numId="29" w16cid:durableId="2048220216">
    <w:abstractNumId w:val="3"/>
    <w:lvlOverride w:ilvl="0">
      <w:startOverride w:val="1"/>
    </w:lvlOverride>
  </w:num>
  <w:num w:numId="30" w16cid:durableId="611397405">
    <w:abstractNumId w:val="1"/>
  </w:num>
  <w:num w:numId="31" w16cid:durableId="1285968030">
    <w:abstractNumId w:val="3"/>
    <w:lvlOverride w:ilvl="0">
      <w:startOverride w:val="1"/>
    </w:lvlOverride>
  </w:num>
  <w:num w:numId="32" w16cid:durableId="17931797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28"/>
    <w:rsid w:val="00001266"/>
    <w:rsid w:val="00006437"/>
    <w:rsid w:val="000116C7"/>
    <w:rsid w:val="00013077"/>
    <w:rsid w:val="000174BC"/>
    <w:rsid w:val="00017831"/>
    <w:rsid w:val="0002212E"/>
    <w:rsid w:val="00022A76"/>
    <w:rsid w:val="00023E47"/>
    <w:rsid w:val="000425B3"/>
    <w:rsid w:val="00052B65"/>
    <w:rsid w:val="0005679B"/>
    <w:rsid w:val="0006539B"/>
    <w:rsid w:val="00067CA7"/>
    <w:rsid w:val="00072725"/>
    <w:rsid w:val="000811A4"/>
    <w:rsid w:val="000825C6"/>
    <w:rsid w:val="00084636"/>
    <w:rsid w:val="00084A2B"/>
    <w:rsid w:val="00090F9A"/>
    <w:rsid w:val="00092A5F"/>
    <w:rsid w:val="00094AB7"/>
    <w:rsid w:val="000974B9"/>
    <w:rsid w:val="000A1C89"/>
    <w:rsid w:val="000A4D75"/>
    <w:rsid w:val="000A6EE5"/>
    <w:rsid w:val="000A713C"/>
    <w:rsid w:val="000B0C15"/>
    <w:rsid w:val="000B1FA7"/>
    <w:rsid w:val="000B4E55"/>
    <w:rsid w:val="000B6E82"/>
    <w:rsid w:val="000C6F82"/>
    <w:rsid w:val="000D2A10"/>
    <w:rsid w:val="000D58DE"/>
    <w:rsid w:val="000E2A5F"/>
    <w:rsid w:val="000E76B0"/>
    <w:rsid w:val="000F466E"/>
    <w:rsid w:val="000F5C3E"/>
    <w:rsid w:val="00103219"/>
    <w:rsid w:val="0010476F"/>
    <w:rsid w:val="00106691"/>
    <w:rsid w:val="00106851"/>
    <w:rsid w:val="00115F01"/>
    <w:rsid w:val="001173ED"/>
    <w:rsid w:val="00122CBA"/>
    <w:rsid w:val="001243B3"/>
    <w:rsid w:val="00124EBC"/>
    <w:rsid w:val="001337CD"/>
    <w:rsid w:val="00135443"/>
    <w:rsid w:val="00135CF1"/>
    <w:rsid w:val="00135F4A"/>
    <w:rsid w:val="00137ABC"/>
    <w:rsid w:val="0014047E"/>
    <w:rsid w:val="00142527"/>
    <w:rsid w:val="00143503"/>
    <w:rsid w:val="00144036"/>
    <w:rsid w:val="00145AF9"/>
    <w:rsid w:val="0014716C"/>
    <w:rsid w:val="00147DF2"/>
    <w:rsid w:val="001601A4"/>
    <w:rsid w:val="00164684"/>
    <w:rsid w:val="00166876"/>
    <w:rsid w:val="0017473E"/>
    <w:rsid w:val="00177283"/>
    <w:rsid w:val="00183548"/>
    <w:rsid w:val="001837CE"/>
    <w:rsid w:val="00184C47"/>
    <w:rsid w:val="0018580E"/>
    <w:rsid w:val="00186194"/>
    <w:rsid w:val="00191CDC"/>
    <w:rsid w:val="0019290D"/>
    <w:rsid w:val="0019433B"/>
    <w:rsid w:val="001945BE"/>
    <w:rsid w:val="001A16CD"/>
    <w:rsid w:val="001A3C92"/>
    <w:rsid w:val="001B2C44"/>
    <w:rsid w:val="001B7E8C"/>
    <w:rsid w:val="001C2EB7"/>
    <w:rsid w:val="001C607B"/>
    <w:rsid w:val="001D3642"/>
    <w:rsid w:val="001D6013"/>
    <w:rsid w:val="001D75CE"/>
    <w:rsid w:val="001E4D3E"/>
    <w:rsid w:val="001E7CFD"/>
    <w:rsid w:val="001F1BD4"/>
    <w:rsid w:val="001F6F59"/>
    <w:rsid w:val="00205506"/>
    <w:rsid w:val="00207982"/>
    <w:rsid w:val="00210D68"/>
    <w:rsid w:val="002118BC"/>
    <w:rsid w:val="00212E6D"/>
    <w:rsid w:val="002153B7"/>
    <w:rsid w:val="00216673"/>
    <w:rsid w:val="0022241B"/>
    <w:rsid w:val="00225916"/>
    <w:rsid w:val="002305D2"/>
    <w:rsid w:val="00231111"/>
    <w:rsid w:val="002408FC"/>
    <w:rsid w:val="002464A2"/>
    <w:rsid w:val="00250083"/>
    <w:rsid w:val="002547CB"/>
    <w:rsid w:val="0025771D"/>
    <w:rsid w:val="0026061E"/>
    <w:rsid w:val="00262876"/>
    <w:rsid w:val="00262D97"/>
    <w:rsid w:val="00263C38"/>
    <w:rsid w:val="00264748"/>
    <w:rsid w:val="0026547D"/>
    <w:rsid w:val="002673F8"/>
    <w:rsid w:val="00270007"/>
    <w:rsid w:val="00272523"/>
    <w:rsid w:val="0027502E"/>
    <w:rsid w:val="00280B35"/>
    <w:rsid w:val="00283608"/>
    <w:rsid w:val="00285F6E"/>
    <w:rsid w:val="0029089C"/>
    <w:rsid w:val="002A1476"/>
    <w:rsid w:val="002A1F5F"/>
    <w:rsid w:val="002A6EEA"/>
    <w:rsid w:val="002B2A1D"/>
    <w:rsid w:val="002B514C"/>
    <w:rsid w:val="002B5557"/>
    <w:rsid w:val="002B7873"/>
    <w:rsid w:val="002C2F85"/>
    <w:rsid w:val="002C321D"/>
    <w:rsid w:val="002C3971"/>
    <w:rsid w:val="002D555C"/>
    <w:rsid w:val="002E38FB"/>
    <w:rsid w:val="002E76BD"/>
    <w:rsid w:val="002F39F6"/>
    <w:rsid w:val="003030FC"/>
    <w:rsid w:val="00307A74"/>
    <w:rsid w:val="00315FA8"/>
    <w:rsid w:val="00325ECB"/>
    <w:rsid w:val="00340A8D"/>
    <w:rsid w:val="00344EA0"/>
    <w:rsid w:val="00347D0D"/>
    <w:rsid w:val="0035200A"/>
    <w:rsid w:val="003520BB"/>
    <w:rsid w:val="00354DF9"/>
    <w:rsid w:val="00355EAF"/>
    <w:rsid w:val="00361B84"/>
    <w:rsid w:val="00362391"/>
    <w:rsid w:val="003636DA"/>
    <w:rsid w:val="00374A07"/>
    <w:rsid w:val="003755A7"/>
    <w:rsid w:val="00384794"/>
    <w:rsid w:val="00384B8F"/>
    <w:rsid w:val="00387E17"/>
    <w:rsid w:val="00391B50"/>
    <w:rsid w:val="00392C9E"/>
    <w:rsid w:val="003938C4"/>
    <w:rsid w:val="003A1288"/>
    <w:rsid w:val="003A136F"/>
    <w:rsid w:val="003A15DF"/>
    <w:rsid w:val="003A18AE"/>
    <w:rsid w:val="003A5686"/>
    <w:rsid w:val="003A79BA"/>
    <w:rsid w:val="003A7D4B"/>
    <w:rsid w:val="003B0040"/>
    <w:rsid w:val="003B0916"/>
    <w:rsid w:val="003B0A03"/>
    <w:rsid w:val="003B1436"/>
    <w:rsid w:val="003B79F7"/>
    <w:rsid w:val="003C347A"/>
    <w:rsid w:val="003C508C"/>
    <w:rsid w:val="003C5BD5"/>
    <w:rsid w:val="003D090E"/>
    <w:rsid w:val="003D23C0"/>
    <w:rsid w:val="003D494D"/>
    <w:rsid w:val="003D6F7A"/>
    <w:rsid w:val="003E298B"/>
    <w:rsid w:val="003E4105"/>
    <w:rsid w:val="003E59B6"/>
    <w:rsid w:val="003E6521"/>
    <w:rsid w:val="003E7DB9"/>
    <w:rsid w:val="003F01CE"/>
    <w:rsid w:val="003F13A6"/>
    <w:rsid w:val="003F18F1"/>
    <w:rsid w:val="003F5149"/>
    <w:rsid w:val="00400A76"/>
    <w:rsid w:val="00402E6B"/>
    <w:rsid w:val="00404635"/>
    <w:rsid w:val="00410FDE"/>
    <w:rsid w:val="004111E0"/>
    <w:rsid w:val="004138E1"/>
    <w:rsid w:val="0041755C"/>
    <w:rsid w:val="00417F77"/>
    <w:rsid w:val="00420171"/>
    <w:rsid w:val="0042168E"/>
    <w:rsid w:val="004341A9"/>
    <w:rsid w:val="00437992"/>
    <w:rsid w:val="00440D10"/>
    <w:rsid w:val="0044213F"/>
    <w:rsid w:val="004434DF"/>
    <w:rsid w:val="00444814"/>
    <w:rsid w:val="00445448"/>
    <w:rsid w:val="00453AE5"/>
    <w:rsid w:val="00455945"/>
    <w:rsid w:val="00457608"/>
    <w:rsid w:val="004612AA"/>
    <w:rsid w:val="004625DD"/>
    <w:rsid w:val="00466170"/>
    <w:rsid w:val="00475FA9"/>
    <w:rsid w:val="004772E7"/>
    <w:rsid w:val="0048109B"/>
    <w:rsid w:val="00484ADE"/>
    <w:rsid w:val="004858C2"/>
    <w:rsid w:val="00485B59"/>
    <w:rsid w:val="00490164"/>
    <w:rsid w:val="004922AD"/>
    <w:rsid w:val="00494309"/>
    <w:rsid w:val="00495325"/>
    <w:rsid w:val="00496E0E"/>
    <w:rsid w:val="00497EFA"/>
    <w:rsid w:val="004A1D0E"/>
    <w:rsid w:val="004A3C4D"/>
    <w:rsid w:val="004A4995"/>
    <w:rsid w:val="004A607F"/>
    <w:rsid w:val="004A77D7"/>
    <w:rsid w:val="004B066E"/>
    <w:rsid w:val="004B280C"/>
    <w:rsid w:val="004B73F9"/>
    <w:rsid w:val="004C1253"/>
    <w:rsid w:val="004C19A4"/>
    <w:rsid w:val="004C5C52"/>
    <w:rsid w:val="004D7CCB"/>
    <w:rsid w:val="004E2D76"/>
    <w:rsid w:val="004E49A5"/>
    <w:rsid w:val="004E5FE3"/>
    <w:rsid w:val="004E70AC"/>
    <w:rsid w:val="004F2621"/>
    <w:rsid w:val="004F47D5"/>
    <w:rsid w:val="0051677A"/>
    <w:rsid w:val="0052193B"/>
    <w:rsid w:val="0052308A"/>
    <w:rsid w:val="00523D05"/>
    <w:rsid w:val="00541FBB"/>
    <w:rsid w:val="00542203"/>
    <w:rsid w:val="00545378"/>
    <w:rsid w:val="005652BB"/>
    <w:rsid w:val="005747DE"/>
    <w:rsid w:val="00581541"/>
    <w:rsid w:val="005835CD"/>
    <w:rsid w:val="00594BBC"/>
    <w:rsid w:val="005979EE"/>
    <w:rsid w:val="005A04AB"/>
    <w:rsid w:val="005A18A4"/>
    <w:rsid w:val="005A626D"/>
    <w:rsid w:val="005B0F20"/>
    <w:rsid w:val="005B1B2F"/>
    <w:rsid w:val="005B52EF"/>
    <w:rsid w:val="005C5B0C"/>
    <w:rsid w:val="005D24C7"/>
    <w:rsid w:val="005D4190"/>
    <w:rsid w:val="005D6DB9"/>
    <w:rsid w:val="005E054A"/>
    <w:rsid w:val="005E19E6"/>
    <w:rsid w:val="005E50D8"/>
    <w:rsid w:val="005E6299"/>
    <w:rsid w:val="005F4A61"/>
    <w:rsid w:val="005F4BA7"/>
    <w:rsid w:val="00606330"/>
    <w:rsid w:val="0061045D"/>
    <w:rsid w:val="00614BE7"/>
    <w:rsid w:val="00617706"/>
    <w:rsid w:val="0062268A"/>
    <w:rsid w:val="00623338"/>
    <w:rsid w:val="006235D0"/>
    <w:rsid w:val="00623A0D"/>
    <w:rsid w:val="0062410C"/>
    <w:rsid w:val="006254F3"/>
    <w:rsid w:val="00630A1D"/>
    <w:rsid w:val="00633E5F"/>
    <w:rsid w:val="0063432C"/>
    <w:rsid w:val="00634BCD"/>
    <w:rsid w:val="00642A19"/>
    <w:rsid w:val="00642F34"/>
    <w:rsid w:val="00646536"/>
    <w:rsid w:val="0064764F"/>
    <w:rsid w:val="00650FA3"/>
    <w:rsid w:val="00651CD5"/>
    <w:rsid w:val="0065794B"/>
    <w:rsid w:val="00657EFF"/>
    <w:rsid w:val="00660089"/>
    <w:rsid w:val="00661A73"/>
    <w:rsid w:val="006639E0"/>
    <w:rsid w:val="00664A15"/>
    <w:rsid w:val="00666A2A"/>
    <w:rsid w:val="00672384"/>
    <w:rsid w:val="00673923"/>
    <w:rsid w:val="006832FA"/>
    <w:rsid w:val="00685780"/>
    <w:rsid w:val="006857DB"/>
    <w:rsid w:val="006859FB"/>
    <w:rsid w:val="00690F69"/>
    <w:rsid w:val="006A3E38"/>
    <w:rsid w:val="006A5242"/>
    <w:rsid w:val="006A7279"/>
    <w:rsid w:val="006A7584"/>
    <w:rsid w:val="006B274A"/>
    <w:rsid w:val="006B368B"/>
    <w:rsid w:val="006B6412"/>
    <w:rsid w:val="006C5D05"/>
    <w:rsid w:val="006C5F24"/>
    <w:rsid w:val="006C64B6"/>
    <w:rsid w:val="006C719C"/>
    <w:rsid w:val="006C7B96"/>
    <w:rsid w:val="006D051C"/>
    <w:rsid w:val="006D11EA"/>
    <w:rsid w:val="006D17B3"/>
    <w:rsid w:val="006D6AA0"/>
    <w:rsid w:val="006D7AC7"/>
    <w:rsid w:val="006E063D"/>
    <w:rsid w:val="006E0E98"/>
    <w:rsid w:val="006E1BF2"/>
    <w:rsid w:val="006E3CEC"/>
    <w:rsid w:val="006E42AF"/>
    <w:rsid w:val="006E44DE"/>
    <w:rsid w:val="006E7B85"/>
    <w:rsid w:val="006F6426"/>
    <w:rsid w:val="007045BE"/>
    <w:rsid w:val="00706603"/>
    <w:rsid w:val="00712CCA"/>
    <w:rsid w:val="007141C1"/>
    <w:rsid w:val="0071701C"/>
    <w:rsid w:val="00730868"/>
    <w:rsid w:val="007347B4"/>
    <w:rsid w:val="007347CF"/>
    <w:rsid w:val="007368A7"/>
    <w:rsid w:val="00743B01"/>
    <w:rsid w:val="00746DA8"/>
    <w:rsid w:val="00747B2F"/>
    <w:rsid w:val="00747BCE"/>
    <w:rsid w:val="007509FB"/>
    <w:rsid w:val="007552E8"/>
    <w:rsid w:val="00756B9B"/>
    <w:rsid w:val="007574CD"/>
    <w:rsid w:val="00760C2E"/>
    <w:rsid w:val="00767060"/>
    <w:rsid w:val="0077193E"/>
    <w:rsid w:val="00773CAB"/>
    <w:rsid w:val="00775A88"/>
    <w:rsid w:val="00777601"/>
    <w:rsid w:val="007776F2"/>
    <w:rsid w:val="0078666D"/>
    <w:rsid w:val="00786B58"/>
    <w:rsid w:val="007A2F83"/>
    <w:rsid w:val="007A3A71"/>
    <w:rsid w:val="007A6B5A"/>
    <w:rsid w:val="007B1268"/>
    <w:rsid w:val="007B12AF"/>
    <w:rsid w:val="007B614B"/>
    <w:rsid w:val="007D0628"/>
    <w:rsid w:val="007D33FA"/>
    <w:rsid w:val="007D418D"/>
    <w:rsid w:val="007D599A"/>
    <w:rsid w:val="007D7011"/>
    <w:rsid w:val="007E74E7"/>
    <w:rsid w:val="007F0170"/>
    <w:rsid w:val="007F1BD2"/>
    <w:rsid w:val="00802F9C"/>
    <w:rsid w:val="00805C13"/>
    <w:rsid w:val="0081159B"/>
    <w:rsid w:val="00815ED0"/>
    <w:rsid w:val="0082004D"/>
    <w:rsid w:val="00822789"/>
    <w:rsid w:val="00822B35"/>
    <w:rsid w:val="00830708"/>
    <w:rsid w:val="00830DFE"/>
    <w:rsid w:val="00834D2C"/>
    <w:rsid w:val="00841199"/>
    <w:rsid w:val="00841E0A"/>
    <w:rsid w:val="00843B9A"/>
    <w:rsid w:val="00844620"/>
    <w:rsid w:val="00845C3C"/>
    <w:rsid w:val="00850CEC"/>
    <w:rsid w:val="008577B9"/>
    <w:rsid w:val="008669E9"/>
    <w:rsid w:val="0087267F"/>
    <w:rsid w:val="008749CE"/>
    <w:rsid w:val="00880DD3"/>
    <w:rsid w:val="0088357A"/>
    <w:rsid w:val="0089590E"/>
    <w:rsid w:val="00897356"/>
    <w:rsid w:val="008973CD"/>
    <w:rsid w:val="008A166F"/>
    <w:rsid w:val="008A5059"/>
    <w:rsid w:val="008B0AEE"/>
    <w:rsid w:val="008B65F0"/>
    <w:rsid w:val="008C6A2D"/>
    <w:rsid w:val="008C736F"/>
    <w:rsid w:val="008D7F0D"/>
    <w:rsid w:val="008E12B0"/>
    <w:rsid w:val="008E1921"/>
    <w:rsid w:val="008E352C"/>
    <w:rsid w:val="008F2D97"/>
    <w:rsid w:val="008F3A6F"/>
    <w:rsid w:val="008F6552"/>
    <w:rsid w:val="008F6606"/>
    <w:rsid w:val="008F741F"/>
    <w:rsid w:val="00906C49"/>
    <w:rsid w:val="0090720E"/>
    <w:rsid w:val="00910C40"/>
    <w:rsid w:val="00911BEC"/>
    <w:rsid w:val="009128D1"/>
    <w:rsid w:val="009313E0"/>
    <w:rsid w:val="00933328"/>
    <w:rsid w:val="00933A30"/>
    <w:rsid w:val="00934997"/>
    <w:rsid w:val="009349A4"/>
    <w:rsid w:val="00934F3A"/>
    <w:rsid w:val="0093538B"/>
    <w:rsid w:val="0094359C"/>
    <w:rsid w:val="00950B57"/>
    <w:rsid w:val="00954703"/>
    <w:rsid w:val="0095572A"/>
    <w:rsid w:val="00960B1E"/>
    <w:rsid w:val="009647F5"/>
    <w:rsid w:val="00970DDF"/>
    <w:rsid w:val="009763FB"/>
    <w:rsid w:val="00976A1D"/>
    <w:rsid w:val="00976DEE"/>
    <w:rsid w:val="0098073C"/>
    <w:rsid w:val="00987062"/>
    <w:rsid w:val="00994F6C"/>
    <w:rsid w:val="009965F3"/>
    <w:rsid w:val="009A6E19"/>
    <w:rsid w:val="009A71C4"/>
    <w:rsid w:val="009B02E5"/>
    <w:rsid w:val="009B0C80"/>
    <w:rsid w:val="009B4EDA"/>
    <w:rsid w:val="009B6769"/>
    <w:rsid w:val="009B6925"/>
    <w:rsid w:val="009C1DBE"/>
    <w:rsid w:val="009C3CAD"/>
    <w:rsid w:val="009C5B7D"/>
    <w:rsid w:val="009C5E2F"/>
    <w:rsid w:val="009D7291"/>
    <w:rsid w:val="009D7FA1"/>
    <w:rsid w:val="009E03E8"/>
    <w:rsid w:val="009E261D"/>
    <w:rsid w:val="009E4907"/>
    <w:rsid w:val="009E6403"/>
    <w:rsid w:val="009E675A"/>
    <w:rsid w:val="009F0389"/>
    <w:rsid w:val="009F378C"/>
    <w:rsid w:val="009F4855"/>
    <w:rsid w:val="009F6424"/>
    <w:rsid w:val="00A01011"/>
    <w:rsid w:val="00A04CCD"/>
    <w:rsid w:val="00A06186"/>
    <w:rsid w:val="00A064E6"/>
    <w:rsid w:val="00A144DC"/>
    <w:rsid w:val="00A14FB2"/>
    <w:rsid w:val="00A152FA"/>
    <w:rsid w:val="00A15D7C"/>
    <w:rsid w:val="00A21326"/>
    <w:rsid w:val="00A219E2"/>
    <w:rsid w:val="00A23B8C"/>
    <w:rsid w:val="00A24A80"/>
    <w:rsid w:val="00A25508"/>
    <w:rsid w:val="00A33DDE"/>
    <w:rsid w:val="00A37C2A"/>
    <w:rsid w:val="00A400FA"/>
    <w:rsid w:val="00A46DEB"/>
    <w:rsid w:val="00A479D4"/>
    <w:rsid w:val="00A47DB2"/>
    <w:rsid w:val="00A51B08"/>
    <w:rsid w:val="00A5296C"/>
    <w:rsid w:val="00A5527F"/>
    <w:rsid w:val="00A573F0"/>
    <w:rsid w:val="00A6376B"/>
    <w:rsid w:val="00A64F30"/>
    <w:rsid w:val="00A72090"/>
    <w:rsid w:val="00A8039B"/>
    <w:rsid w:val="00A82BFE"/>
    <w:rsid w:val="00A84B8D"/>
    <w:rsid w:val="00A921C1"/>
    <w:rsid w:val="00AA348E"/>
    <w:rsid w:val="00AA5CBF"/>
    <w:rsid w:val="00AA6411"/>
    <w:rsid w:val="00AA75C4"/>
    <w:rsid w:val="00AA775A"/>
    <w:rsid w:val="00AB1B5E"/>
    <w:rsid w:val="00AB2A60"/>
    <w:rsid w:val="00AC376B"/>
    <w:rsid w:val="00AD1DC9"/>
    <w:rsid w:val="00AD2E34"/>
    <w:rsid w:val="00AE605C"/>
    <w:rsid w:val="00AF1447"/>
    <w:rsid w:val="00AF56B9"/>
    <w:rsid w:val="00AF7B84"/>
    <w:rsid w:val="00B027F9"/>
    <w:rsid w:val="00B02C8A"/>
    <w:rsid w:val="00B04F41"/>
    <w:rsid w:val="00B05C9D"/>
    <w:rsid w:val="00B10CE4"/>
    <w:rsid w:val="00B10EA0"/>
    <w:rsid w:val="00B20436"/>
    <w:rsid w:val="00B2220B"/>
    <w:rsid w:val="00B26567"/>
    <w:rsid w:val="00B265F7"/>
    <w:rsid w:val="00B314B6"/>
    <w:rsid w:val="00B4093A"/>
    <w:rsid w:val="00B40E01"/>
    <w:rsid w:val="00B421C8"/>
    <w:rsid w:val="00B471D9"/>
    <w:rsid w:val="00B50DC1"/>
    <w:rsid w:val="00B56949"/>
    <w:rsid w:val="00B56E8E"/>
    <w:rsid w:val="00B578D0"/>
    <w:rsid w:val="00B66051"/>
    <w:rsid w:val="00B66D14"/>
    <w:rsid w:val="00B71EBE"/>
    <w:rsid w:val="00B80B41"/>
    <w:rsid w:val="00B81184"/>
    <w:rsid w:val="00B81FC0"/>
    <w:rsid w:val="00B84E7D"/>
    <w:rsid w:val="00B908F7"/>
    <w:rsid w:val="00BA377B"/>
    <w:rsid w:val="00BB001C"/>
    <w:rsid w:val="00BB46BA"/>
    <w:rsid w:val="00BB4DDA"/>
    <w:rsid w:val="00BB554D"/>
    <w:rsid w:val="00BC1105"/>
    <w:rsid w:val="00BD1473"/>
    <w:rsid w:val="00BD3DF6"/>
    <w:rsid w:val="00BD6404"/>
    <w:rsid w:val="00BE0950"/>
    <w:rsid w:val="00BE3965"/>
    <w:rsid w:val="00BE4141"/>
    <w:rsid w:val="00BF1AC6"/>
    <w:rsid w:val="00BF20EF"/>
    <w:rsid w:val="00BF46D8"/>
    <w:rsid w:val="00BF653E"/>
    <w:rsid w:val="00C022B4"/>
    <w:rsid w:val="00C07870"/>
    <w:rsid w:val="00C11188"/>
    <w:rsid w:val="00C1215D"/>
    <w:rsid w:val="00C1392E"/>
    <w:rsid w:val="00C1440B"/>
    <w:rsid w:val="00C14647"/>
    <w:rsid w:val="00C14893"/>
    <w:rsid w:val="00C154AA"/>
    <w:rsid w:val="00C16324"/>
    <w:rsid w:val="00C16CEE"/>
    <w:rsid w:val="00C220A9"/>
    <w:rsid w:val="00C3103A"/>
    <w:rsid w:val="00C3524D"/>
    <w:rsid w:val="00C354A2"/>
    <w:rsid w:val="00C365E9"/>
    <w:rsid w:val="00C408CE"/>
    <w:rsid w:val="00C625C8"/>
    <w:rsid w:val="00C66559"/>
    <w:rsid w:val="00C72A6E"/>
    <w:rsid w:val="00C80E6A"/>
    <w:rsid w:val="00C830DE"/>
    <w:rsid w:val="00C9029C"/>
    <w:rsid w:val="00CA015A"/>
    <w:rsid w:val="00CA2C73"/>
    <w:rsid w:val="00CA42C5"/>
    <w:rsid w:val="00CA4E4B"/>
    <w:rsid w:val="00CA689B"/>
    <w:rsid w:val="00CA74F5"/>
    <w:rsid w:val="00CA76A2"/>
    <w:rsid w:val="00CB1153"/>
    <w:rsid w:val="00CB1FC8"/>
    <w:rsid w:val="00CB2198"/>
    <w:rsid w:val="00CB44C2"/>
    <w:rsid w:val="00CB6C49"/>
    <w:rsid w:val="00CB7633"/>
    <w:rsid w:val="00CC626D"/>
    <w:rsid w:val="00CD1A0A"/>
    <w:rsid w:val="00CE0D6E"/>
    <w:rsid w:val="00CE3B7F"/>
    <w:rsid w:val="00CE5A0B"/>
    <w:rsid w:val="00CE765B"/>
    <w:rsid w:val="00CF0131"/>
    <w:rsid w:val="00CF1327"/>
    <w:rsid w:val="00CF4507"/>
    <w:rsid w:val="00CF6ECF"/>
    <w:rsid w:val="00D13BDE"/>
    <w:rsid w:val="00D24E1B"/>
    <w:rsid w:val="00D342D1"/>
    <w:rsid w:val="00D44B14"/>
    <w:rsid w:val="00D47ED3"/>
    <w:rsid w:val="00D52713"/>
    <w:rsid w:val="00D5651A"/>
    <w:rsid w:val="00D5748D"/>
    <w:rsid w:val="00D64B5C"/>
    <w:rsid w:val="00D66469"/>
    <w:rsid w:val="00D71561"/>
    <w:rsid w:val="00D72B96"/>
    <w:rsid w:val="00D7326E"/>
    <w:rsid w:val="00D7484B"/>
    <w:rsid w:val="00D802AE"/>
    <w:rsid w:val="00D81822"/>
    <w:rsid w:val="00D84D3E"/>
    <w:rsid w:val="00D91FAD"/>
    <w:rsid w:val="00D941BA"/>
    <w:rsid w:val="00D96808"/>
    <w:rsid w:val="00DA0B8F"/>
    <w:rsid w:val="00DA554B"/>
    <w:rsid w:val="00DA7B63"/>
    <w:rsid w:val="00DB0870"/>
    <w:rsid w:val="00DB49F9"/>
    <w:rsid w:val="00DC3215"/>
    <w:rsid w:val="00DC4205"/>
    <w:rsid w:val="00DC5862"/>
    <w:rsid w:val="00DD1115"/>
    <w:rsid w:val="00DD38A4"/>
    <w:rsid w:val="00DD40DD"/>
    <w:rsid w:val="00DD4BD2"/>
    <w:rsid w:val="00DE1E8F"/>
    <w:rsid w:val="00DF2B4A"/>
    <w:rsid w:val="00DF3F1E"/>
    <w:rsid w:val="00E04345"/>
    <w:rsid w:val="00E04940"/>
    <w:rsid w:val="00E04C93"/>
    <w:rsid w:val="00E06D1A"/>
    <w:rsid w:val="00E10971"/>
    <w:rsid w:val="00E11EFE"/>
    <w:rsid w:val="00E13212"/>
    <w:rsid w:val="00E13E28"/>
    <w:rsid w:val="00E1481A"/>
    <w:rsid w:val="00E14DD9"/>
    <w:rsid w:val="00E1736F"/>
    <w:rsid w:val="00E333EB"/>
    <w:rsid w:val="00E344E2"/>
    <w:rsid w:val="00E347FA"/>
    <w:rsid w:val="00E374FE"/>
    <w:rsid w:val="00E4161E"/>
    <w:rsid w:val="00E474F1"/>
    <w:rsid w:val="00E50D8D"/>
    <w:rsid w:val="00E571EE"/>
    <w:rsid w:val="00E651C7"/>
    <w:rsid w:val="00E67DD2"/>
    <w:rsid w:val="00E732D4"/>
    <w:rsid w:val="00E804A5"/>
    <w:rsid w:val="00E8558F"/>
    <w:rsid w:val="00E90E00"/>
    <w:rsid w:val="00E942FB"/>
    <w:rsid w:val="00E943A8"/>
    <w:rsid w:val="00E9477B"/>
    <w:rsid w:val="00E95897"/>
    <w:rsid w:val="00EA034E"/>
    <w:rsid w:val="00EA45BD"/>
    <w:rsid w:val="00EC3554"/>
    <w:rsid w:val="00ED12E8"/>
    <w:rsid w:val="00ED78FB"/>
    <w:rsid w:val="00ED7A4E"/>
    <w:rsid w:val="00EE681B"/>
    <w:rsid w:val="00EF20B4"/>
    <w:rsid w:val="00EF3C2D"/>
    <w:rsid w:val="00EF464F"/>
    <w:rsid w:val="00F00E0E"/>
    <w:rsid w:val="00F0338C"/>
    <w:rsid w:val="00F130D1"/>
    <w:rsid w:val="00F13EAD"/>
    <w:rsid w:val="00F25594"/>
    <w:rsid w:val="00F318B2"/>
    <w:rsid w:val="00F358F1"/>
    <w:rsid w:val="00F37848"/>
    <w:rsid w:val="00F45B6F"/>
    <w:rsid w:val="00F4785B"/>
    <w:rsid w:val="00F51614"/>
    <w:rsid w:val="00F532FB"/>
    <w:rsid w:val="00F614F2"/>
    <w:rsid w:val="00F62C17"/>
    <w:rsid w:val="00F63886"/>
    <w:rsid w:val="00F646A7"/>
    <w:rsid w:val="00F67CAC"/>
    <w:rsid w:val="00F67CE5"/>
    <w:rsid w:val="00F76B9A"/>
    <w:rsid w:val="00F817D8"/>
    <w:rsid w:val="00F91018"/>
    <w:rsid w:val="00F92A0B"/>
    <w:rsid w:val="00F94FF2"/>
    <w:rsid w:val="00F9530F"/>
    <w:rsid w:val="00F97115"/>
    <w:rsid w:val="00FA0269"/>
    <w:rsid w:val="00FA3F2D"/>
    <w:rsid w:val="00FA68F3"/>
    <w:rsid w:val="00FB4658"/>
    <w:rsid w:val="00FC2FF9"/>
    <w:rsid w:val="00FC5877"/>
    <w:rsid w:val="00FC5BDB"/>
    <w:rsid w:val="00FC5D3F"/>
    <w:rsid w:val="00FC68EA"/>
    <w:rsid w:val="00FD1EC2"/>
    <w:rsid w:val="00FD648C"/>
    <w:rsid w:val="00FF058A"/>
    <w:rsid w:val="00FF2BCF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EAA32"/>
  <w15:docId w15:val="{E2080A10-F090-41CB-AB8B-4620832F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04CCD"/>
    <w:pPr>
      <w:ind w:firstLine="340"/>
      <w:jc w:val="both"/>
    </w:pPr>
    <w:rPr>
      <w:szCs w:val="24"/>
    </w:rPr>
  </w:style>
  <w:style w:type="paragraph" w:styleId="1">
    <w:name w:val="heading 1"/>
    <w:aliases w:val="Название тезисов"/>
    <w:basedOn w:val="a0"/>
    <w:next w:val="a0"/>
    <w:link w:val="10"/>
    <w:uiPriority w:val="99"/>
    <w:qFormat/>
    <w:rsid w:val="005D4190"/>
    <w:pPr>
      <w:keepNext/>
      <w:pageBreakBefore/>
      <w:suppressAutoHyphens/>
      <w:ind w:left="340" w:firstLine="0"/>
      <w:contextualSpacing/>
      <w:jc w:val="left"/>
      <w:outlineLvl w:val="0"/>
    </w:pPr>
    <w:rPr>
      <w:rFonts w:ascii="Arial" w:hAnsi="Arial" w:cs="Arial"/>
      <w:b/>
      <w:bCs/>
      <w:sz w:val="28"/>
      <w:szCs w:val="32"/>
    </w:rPr>
  </w:style>
  <w:style w:type="paragraph" w:styleId="2">
    <w:name w:val="heading 2"/>
    <w:aliases w:val="Заголовок раздела"/>
    <w:basedOn w:val="a0"/>
    <w:next w:val="a0"/>
    <w:link w:val="20"/>
    <w:qFormat/>
    <w:rsid w:val="000F466E"/>
    <w:pPr>
      <w:keepNext/>
      <w:suppressAutoHyphens/>
      <w:spacing w:before="240" w:after="120"/>
      <w:ind w:left="340" w:firstLine="0"/>
      <w:jc w:val="left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aliases w:val="Подзаголовок раздела"/>
    <w:basedOn w:val="a0"/>
    <w:next w:val="a0"/>
    <w:qFormat/>
    <w:rsid w:val="00A04CCD"/>
    <w:pPr>
      <w:keepNext/>
      <w:suppressAutoHyphens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4138E1"/>
    <w:rPr>
      <w:szCs w:val="20"/>
    </w:rPr>
  </w:style>
  <w:style w:type="character" w:styleId="a5">
    <w:name w:val="footnote reference"/>
    <w:semiHidden/>
    <w:rsid w:val="004A4995"/>
    <w:rPr>
      <w:vertAlign w:val="superscript"/>
    </w:rPr>
  </w:style>
  <w:style w:type="character" w:styleId="a6">
    <w:name w:val="Hyperlink"/>
    <w:uiPriority w:val="99"/>
    <w:rsid w:val="004A4995"/>
    <w:rPr>
      <w:color w:val="0000FF"/>
      <w:u w:val="single"/>
    </w:rPr>
  </w:style>
  <w:style w:type="paragraph" w:styleId="a7">
    <w:name w:val="Balloon Text"/>
    <w:basedOn w:val="a0"/>
    <w:semiHidden/>
    <w:rsid w:val="00B027F9"/>
    <w:rPr>
      <w:rFonts w:ascii="Tahoma" w:hAnsi="Tahoma" w:cs="Tahoma"/>
      <w:sz w:val="16"/>
      <w:szCs w:val="16"/>
    </w:rPr>
  </w:style>
  <w:style w:type="paragraph" w:customStyle="1" w:styleId="a8">
    <w:name w:val="Авторы"/>
    <w:basedOn w:val="a0"/>
    <w:link w:val="a9"/>
    <w:qFormat/>
    <w:rsid w:val="002547CB"/>
    <w:pPr>
      <w:autoSpaceDE w:val="0"/>
      <w:autoSpaceDN w:val="0"/>
      <w:adjustRightInd w:val="0"/>
      <w:spacing w:before="280"/>
      <w:jc w:val="left"/>
    </w:pPr>
    <w:rPr>
      <w:rFonts w:ascii="Arial" w:hAnsi="Arial"/>
      <w:b/>
      <w:sz w:val="22"/>
    </w:rPr>
  </w:style>
  <w:style w:type="paragraph" w:customStyle="1" w:styleId="aa">
    <w:name w:val="Аннотация"/>
    <w:basedOn w:val="a0"/>
    <w:rsid w:val="006D051C"/>
    <w:pPr>
      <w:spacing w:after="280" w:line="220" w:lineRule="exact"/>
      <w:ind w:left="567"/>
    </w:pPr>
    <w:rPr>
      <w:rFonts w:ascii="Arial" w:hAnsi="Arial"/>
      <w:sz w:val="16"/>
    </w:rPr>
  </w:style>
  <w:style w:type="paragraph" w:styleId="a">
    <w:name w:val="Bibliography"/>
    <w:basedOn w:val="a0"/>
    <w:rsid w:val="00404635"/>
    <w:pPr>
      <w:numPr>
        <w:numId w:val="3"/>
      </w:numPr>
    </w:pPr>
  </w:style>
  <w:style w:type="paragraph" w:customStyle="1" w:styleId="ab">
    <w:name w:val="Места работы"/>
    <w:basedOn w:val="a0"/>
    <w:link w:val="ac"/>
    <w:qFormat/>
    <w:rsid w:val="007368A7"/>
    <w:pPr>
      <w:jc w:val="left"/>
    </w:pPr>
    <w:rPr>
      <w:rFonts w:ascii="Arial Narrow" w:hAnsi="Arial Narrow"/>
      <w:sz w:val="16"/>
      <w:szCs w:val="16"/>
    </w:rPr>
  </w:style>
  <w:style w:type="paragraph" w:customStyle="1" w:styleId="ad">
    <w:name w:val="Таблица"/>
    <w:basedOn w:val="a0"/>
    <w:uiPriority w:val="99"/>
    <w:rsid w:val="00D941BA"/>
    <w:pPr>
      <w:keepNext/>
      <w:keepLines/>
    </w:pPr>
    <w:rPr>
      <w:rFonts w:ascii="Arial Narrow" w:hAnsi="Arial Narrow"/>
      <w:sz w:val="18"/>
    </w:rPr>
  </w:style>
  <w:style w:type="paragraph" w:customStyle="1" w:styleId="ae">
    <w:name w:val="Заголовок таблицы"/>
    <w:basedOn w:val="a0"/>
    <w:rsid w:val="003E4105"/>
    <w:pPr>
      <w:keepNext/>
      <w:spacing w:before="280"/>
    </w:pPr>
    <w:rPr>
      <w:rFonts w:ascii="Arial" w:hAnsi="Arial"/>
      <w:color w:val="03193B"/>
      <w:sz w:val="16"/>
    </w:rPr>
  </w:style>
  <w:style w:type="paragraph" w:customStyle="1" w:styleId="E-mail">
    <w:name w:val="E-mail"/>
    <w:basedOn w:val="ab"/>
    <w:qFormat/>
    <w:rsid w:val="000E76B0"/>
    <w:rPr>
      <w:rFonts w:ascii="Arial" w:hAnsi="Arial"/>
    </w:rPr>
  </w:style>
  <w:style w:type="paragraph" w:customStyle="1" w:styleId="af">
    <w:name w:val="Подпись к рисунку"/>
    <w:basedOn w:val="a0"/>
    <w:qFormat/>
    <w:rsid w:val="003E4105"/>
    <w:pPr>
      <w:spacing w:after="280"/>
    </w:pPr>
    <w:rPr>
      <w:rFonts w:ascii="Arial" w:hAnsi="Arial"/>
      <w:color w:val="03193B"/>
      <w:sz w:val="16"/>
    </w:rPr>
  </w:style>
  <w:style w:type="character" w:styleId="af0">
    <w:name w:val="page number"/>
    <w:rsid w:val="00CB44C2"/>
    <w:rPr>
      <w:rFonts w:ascii="Arial" w:hAnsi="Arial"/>
      <w:b/>
      <w:color w:val="auto"/>
      <w:sz w:val="24"/>
    </w:rPr>
  </w:style>
  <w:style w:type="character" w:customStyle="1" w:styleId="af1">
    <w:name w:val="Курсив"/>
    <w:rsid w:val="00AA775A"/>
    <w:rPr>
      <w:i/>
    </w:rPr>
  </w:style>
  <w:style w:type="paragraph" w:customStyle="1" w:styleId="af2">
    <w:name w:val="Формула"/>
    <w:basedOn w:val="a0"/>
    <w:rsid w:val="0051677A"/>
    <w:pPr>
      <w:tabs>
        <w:tab w:val="left" w:pos="3960"/>
      </w:tabs>
      <w:suppressAutoHyphens/>
      <w:contextualSpacing/>
    </w:pPr>
    <w:rPr>
      <w:rFonts w:ascii="Cambria Math" w:hAnsi="Cambria Math"/>
    </w:rPr>
  </w:style>
  <w:style w:type="paragraph" w:customStyle="1" w:styleId="21">
    <w:name w:val="Формула 2"/>
    <w:basedOn w:val="af2"/>
    <w:rsid w:val="0014716C"/>
    <w:pPr>
      <w:spacing w:after="280" w:line="560" w:lineRule="exact"/>
    </w:pPr>
  </w:style>
  <w:style w:type="character" w:styleId="af3">
    <w:name w:val="Placeholder Text"/>
    <w:basedOn w:val="a1"/>
    <w:uiPriority w:val="99"/>
    <w:semiHidden/>
    <w:rsid w:val="00420171"/>
    <w:rPr>
      <w:color w:val="808080"/>
    </w:rPr>
  </w:style>
  <w:style w:type="paragraph" w:customStyle="1" w:styleId="af4">
    <w:name w:val="Рисунок"/>
    <w:basedOn w:val="a0"/>
    <w:rsid w:val="00D941BA"/>
    <w:pPr>
      <w:keepNext/>
      <w:jc w:val="center"/>
    </w:pPr>
    <w:rPr>
      <w:szCs w:val="20"/>
    </w:rPr>
  </w:style>
  <w:style w:type="paragraph" w:customStyle="1" w:styleId="af5">
    <w:name w:val="Финансирование"/>
    <w:basedOn w:val="a0"/>
    <w:uiPriority w:val="99"/>
    <w:qFormat/>
    <w:rsid w:val="00A04CCD"/>
    <w:rPr>
      <w:i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F13A6"/>
    <w:rPr>
      <w:color w:val="605E5C"/>
      <w:shd w:val="clear" w:color="auto" w:fill="E1DFDD"/>
    </w:rPr>
  </w:style>
  <w:style w:type="paragraph" w:styleId="af6">
    <w:name w:val="header"/>
    <w:basedOn w:val="a0"/>
    <w:link w:val="af7"/>
    <w:rsid w:val="001404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14047E"/>
    <w:rPr>
      <w:szCs w:val="24"/>
    </w:rPr>
  </w:style>
  <w:style w:type="paragraph" w:styleId="af8">
    <w:name w:val="footer"/>
    <w:basedOn w:val="a0"/>
    <w:link w:val="af9"/>
    <w:uiPriority w:val="99"/>
    <w:rsid w:val="001404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14047E"/>
    <w:rPr>
      <w:szCs w:val="24"/>
    </w:rPr>
  </w:style>
  <w:style w:type="paragraph" w:customStyle="1" w:styleId="afa">
    <w:name w:val="АВТОРЫ"/>
    <w:basedOn w:val="a8"/>
    <w:link w:val="afb"/>
    <w:qFormat/>
    <w:rsid w:val="00A04CCD"/>
    <w:pPr>
      <w:spacing w:before="240" w:after="120"/>
      <w:ind w:left="340" w:firstLine="0"/>
    </w:pPr>
  </w:style>
  <w:style w:type="paragraph" w:customStyle="1" w:styleId="afc">
    <w:name w:val="МЕСТО РАБОТЫ"/>
    <w:basedOn w:val="ab"/>
    <w:link w:val="afd"/>
    <w:qFormat/>
    <w:rsid w:val="00A04CCD"/>
    <w:pPr>
      <w:spacing w:before="120" w:after="120"/>
      <w:ind w:left="340" w:firstLine="0"/>
    </w:pPr>
    <w:rPr>
      <w:rFonts w:ascii="Arial" w:hAnsi="Arial" w:cs="Arial"/>
    </w:rPr>
  </w:style>
  <w:style w:type="character" w:customStyle="1" w:styleId="a9">
    <w:name w:val="Авторы Знак"/>
    <w:basedOn w:val="a1"/>
    <w:link w:val="a8"/>
    <w:rsid w:val="00D47ED3"/>
    <w:rPr>
      <w:rFonts w:ascii="Arial" w:hAnsi="Arial"/>
      <w:b/>
      <w:sz w:val="22"/>
      <w:szCs w:val="24"/>
    </w:rPr>
  </w:style>
  <w:style w:type="character" w:customStyle="1" w:styleId="afb">
    <w:name w:val="АВТОРЫ Знак"/>
    <w:basedOn w:val="a9"/>
    <w:link w:val="afa"/>
    <w:rsid w:val="00A04CCD"/>
    <w:rPr>
      <w:rFonts w:ascii="Arial" w:hAnsi="Arial"/>
      <w:b/>
      <w:sz w:val="22"/>
      <w:szCs w:val="24"/>
    </w:rPr>
  </w:style>
  <w:style w:type="paragraph" w:customStyle="1" w:styleId="afe">
    <w:name w:val="АННОТАЦИЯ"/>
    <w:link w:val="aff"/>
    <w:qFormat/>
    <w:rsid w:val="00A04CCD"/>
    <w:pPr>
      <w:spacing w:before="120" w:after="240"/>
      <w:ind w:left="680"/>
      <w:jc w:val="both"/>
    </w:pPr>
    <w:rPr>
      <w:rFonts w:ascii="Arial" w:hAnsi="Arial"/>
      <w:sz w:val="16"/>
      <w:szCs w:val="24"/>
    </w:rPr>
  </w:style>
  <w:style w:type="character" w:customStyle="1" w:styleId="ac">
    <w:name w:val="Места работы Знак"/>
    <w:basedOn w:val="a1"/>
    <w:link w:val="ab"/>
    <w:rsid w:val="00D47ED3"/>
    <w:rPr>
      <w:rFonts w:ascii="Arial Narrow" w:hAnsi="Arial Narrow"/>
      <w:sz w:val="16"/>
      <w:szCs w:val="16"/>
    </w:rPr>
  </w:style>
  <w:style w:type="character" w:customStyle="1" w:styleId="afd">
    <w:name w:val="МЕСТО РАБОТЫ Знак"/>
    <w:basedOn w:val="ac"/>
    <w:link w:val="afc"/>
    <w:rsid w:val="00D47ED3"/>
    <w:rPr>
      <w:rFonts w:ascii="Arial Narrow" w:hAnsi="Arial Narrow"/>
      <w:sz w:val="16"/>
      <w:szCs w:val="16"/>
    </w:rPr>
  </w:style>
  <w:style w:type="paragraph" w:customStyle="1" w:styleId="aff0">
    <w:name w:val="ПОДПИСЬ"/>
    <w:basedOn w:val="a0"/>
    <w:link w:val="aff1"/>
    <w:rsid w:val="00D47ED3"/>
    <w:pPr>
      <w:ind w:firstLine="0"/>
    </w:pPr>
    <w:rPr>
      <w:bCs/>
      <w:sz w:val="18"/>
      <w:szCs w:val="18"/>
    </w:rPr>
  </w:style>
  <w:style w:type="character" w:customStyle="1" w:styleId="aff">
    <w:name w:val="АННОТАЦИЯ Знак"/>
    <w:basedOn w:val="a1"/>
    <w:link w:val="afe"/>
    <w:rsid w:val="00A04CCD"/>
    <w:rPr>
      <w:rFonts w:ascii="Arial" w:hAnsi="Arial"/>
      <w:sz w:val="16"/>
      <w:szCs w:val="24"/>
    </w:rPr>
  </w:style>
  <w:style w:type="character" w:customStyle="1" w:styleId="aff1">
    <w:name w:val="ПОДПИСЬ Знак"/>
    <w:basedOn w:val="a1"/>
    <w:link w:val="aff0"/>
    <w:rsid w:val="00D47ED3"/>
    <w:rPr>
      <w:bCs/>
      <w:sz w:val="18"/>
      <w:szCs w:val="18"/>
    </w:rPr>
  </w:style>
  <w:style w:type="paragraph" w:styleId="aff2">
    <w:name w:val="No Spacing"/>
    <w:uiPriority w:val="1"/>
    <w:qFormat/>
    <w:rsid w:val="005D4190"/>
    <w:pPr>
      <w:jc w:val="both"/>
    </w:pPr>
    <w:rPr>
      <w:szCs w:val="24"/>
    </w:rPr>
  </w:style>
  <w:style w:type="table" w:styleId="aff3">
    <w:name w:val="Table Grid"/>
    <w:basedOn w:val="a2"/>
    <w:uiPriority w:val="39"/>
    <w:rsid w:val="0078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1B7E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Заголовок Знак"/>
    <w:basedOn w:val="a1"/>
    <w:link w:val="aff4"/>
    <w:rsid w:val="001B7E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ynqvb">
    <w:name w:val="rynqvb"/>
    <w:basedOn w:val="a1"/>
    <w:rsid w:val="00C16324"/>
  </w:style>
  <w:style w:type="character" w:customStyle="1" w:styleId="SI2012">
    <w:name w:val="SI2012_сноска_место_работы"/>
    <w:rsid w:val="00C16324"/>
    <w:rPr>
      <w:vertAlign w:val="superscript"/>
    </w:rPr>
  </w:style>
  <w:style w:type="paragraph" w:customStyle="1" w:styleId="Si2012Affiliation">
    <w:name w:val="Si2012_Affiliation"/>
    <w:basedOn w:val="a0"/>
    <w:rsid w:val="00C16324"/>
    <w:pPr>
      <w:suppressAutoHyphens/>
      <w:ind w:firstLine="0"/>
      <w:jc w:val="left"/>
    </w:pPr>
    <w:rPr>
      <w:sz w:val="24"/>
      <w:szCs w:val="20"/>
      <w:lang w:eastAsia="zh-CN"/>
    </w:rPr>
  </w:style>
  <w:style w:type="paragraph" w:customStyle="1" w:styleId="Default">
    <w:name w:val="Default"/>
    <w:rsid w:val="00C16324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character" w:customStyle="1" w:styleId="20">
    <w:name w:val="Заголовок 2 Знак"/>
    <w:aliases w:val="Заголовок раздела Знак"/>
    <w:basedOn w:val="a1"/>
    <w:link w:val="2"/>
    <w:rsid w:val="003A18AE"/>
    <w:rPr>
      <w:rFonts w:ascii="Arial" w:hAnsi="Arial" w:cs="Arial"/>
      <w:b/>
      <w:bCs/>
      <w:iCs/>
      <w:szCs w:val="28"/>
    </w:rPr>
  </w:style>
  <w:style w:type="paragraph" w:customStyle="1" w:styleId="210">
    <w:name w:val="Заголовок 21"/>
    <w:basedOn w:val="a0"/>
    <w:next w:val="a0"/>
    <w:rsid w:val="003D23C0"/>
    <w:pPr>
      <w:keepNext/>
      <w:suppressAutoHyphens/>
      <w:spacing w:before="280" w:after="140" w:line="288" w:lineRule="auto"/>
      <w:ind w:firstLine="0"/>
      <w:jc w:val="left"/>
      <w:outlineLvl w:val="1"/>
    </w:pPr>
    <w:rPr>
      <w:rFonts w:ascii="Arial" w:hAnsi="Arial" w:cs="Arial"/>
      <w:b/>
      <w:bCs/>
      <w:iCs/>
      <w:sz w:val="24"/>
      <w:szCs w:val="28"/>
    </w:rPr>
  </w:style>
  <w:style w:type="paragraph" w:customStyle="1" w:styleId="12">
    <w:name w:val="Перечень рисунков1"/>
    <w:basedOn w:val="a0"/>
    <w:rsid w:val="003D23C0"/>
    <w:pPr>
      <w:keepNext/>
      <w:spacing w:before="140" w:after="140" w:line="288" w:lineRule="auto"/>
      <w:ind w:firstLine="0"/>
      <w:jc w:val="center"/>
    </w:pPr>
    <w:rPr>
      <w:szCs w:val="20"/>
    </w:rPr>
  </w:style>
  <w:style w:type="paragraph" w:customStyle="1" w:styleId="120">
    <w:name w:val="Рисунок 12"/>
    <w:basedOn w:val="a0"/>
    <w:rsid w:val="009E675A"/>
    <w:pPr>
      <w:keepNext/>
      <w:spacing w:line="3360" w:lineRule="exact"/>
      <w:ind w:firstLine="0"/>
      <w:jc w:val="center"/>
    </w:pPr>
    <w:rPr>
      <w:rFonts w:ascii="Arial" w:hAnsi="Arial"/>
      <w:position w:val="-60"/>
    </w:rPr>
  </w:style>
  <w:style w:type="paragraph" w:styleId="aff6">
    <w:name w:val="Normal (Web)"/>
    <w:basedOn w:val="a0"/>
    <w:uiPriority w:val="99"/>
    <w:unhideWhenUsed/>
    <w:rsid w:val="009E675A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fontstyle01">
    <w:name w:val="fontstyle01"/>
    <w:basedOn w:val="a1"/>
    <w:rsid w:val="00D91F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mrcssattr">
    <w:name w:val="msonormal_mr_css_attr"/>
    <w:basedOn w:val="a0"/>
    <w:rsid w:val="00D91F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IOPText">
    <w:name w:val="IOPText"/>
    <w:basedOn w:val="a0"/>
    <w:link w:val="IOPTextChar"/>
    <w:qFormat/>
    <w:rsid w:val="0052193B"/>
    <w:pPr>
      <w:spacing w:line="259" w:lineRule="auto"/>
      <w:ind w:firstLine="227"/>
    </w:pPr>
    <w:rPr>
      <w:rFonts w:eastAsia="Calibri"/>
      <w:szCs w:val="22"/>
      <w:lang w:val="en-GB" w:eastAsia="en-US"/>
    </w:rPr>
  </w:style>
  <w:style w:type="character" w:customStyle="1" w:styleId="IOPTextChar">
    <w:name w:val="IOPText Char"/>
    <w:link w:val="IOPText"/>
    <w:rsid w:val="0052193B"/>
    <w:rPr>
      <w:rFonts w:eastAsia="Calibri"/>
      <w:szCs w:val="22"/>
      <w:lang w:val="en-GB" w:eastAsia="en-US"/>
    </w:rPr>
  </w:style>
  <w:style w:type="character" w:customStyle="1" w:styleId="header-title">
    <w:name w:val="header-title"/>
    <w:basedOn w:val="a1"/>
    <w:rsid w:val="0052193B"/>
  </w:style>
  <w:style w:type="paragraph" w:styleId="aff7">
    <w:name w:val="List Paragraph"/>
    <w:basedOn w:val="a0"/>
    <w:uiPriority w:val="34"/>
    <w:qFormat/>
    <w:rsid w:val="0052193B"/>
    <w:pPr>
      <w:spacing w:before="140" w:after="140" w:line="288" w:lineRule="auto"/>
      <w:ind w:left="720" w:firstLine="0"/>
      <w:contextualSpacing/>
    </w:pPr>
  </w:style>
  <w:style w:type="character" w:customStyle="1" w:styleId="tlid-translation">
    <w:name w:val="tlid-translation"/>
    <w:basedOn w:val="a1"/>
    <w:rsid w:val="0052193B"/>
  </w:style>
  <w:style w:type="character" w:customStyle="1" w:styleId="10">
    <w:name w:val="Заголовок 1 Знак"/>
    <w:aliases w:val="Название тезисов Знак"/>
    <w:basedOn w:val="a1"/>
    <w:link w:val="1"/>
    <w:uiPriority w:val="99"/>
    <w:rsid w:val="003636DA"/>
    <w:rPr>
      <w:rFonts w:ascii="Arial" w:hAnsi="Arial" w:cs="Arial"/>
      <w:b/>
      <w:bCs/>
      <w:sz w:val="28"/>
      <w:szCs w:val="32"/>
    </w:rPr>
  </w:style>
  <w:style w:type="paragraph" w:styleId="aff8">
    <w:name w:val="caption"/>
    <w:basedOn w:val="a0"/>
    <w:next w:val="a0"/>
    <w:unhideWhenUsed/>
    <w:qFormat/>
    <w:rsid w:val="0010476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_SympOrg\____&#1056;&#1072;&#1089;&#1096;&#1080;&#1088;&#1077;&#1085;&#1085;&#1099;&#1077;&#1058;&#1077;&#1079;&#1080;&#1089;&#1099;\thesis_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3CE7-4E20-484C-B11F-14D10809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thesis_template</Template>
  <TotalTime>131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подготовки тезисов докладов</vt:lpstr>
    </vt:vector>
  </TitlesOfParts>
  <Company>IPM RAS</Company>
  <LinksUpToDate>false</LinksUpToDate>
  <CharactersWithSpaces>7366</CharactersWithSpaces>
  <SharedDoc>false</SharedDoc>
  <HLinks>
    <vt:vector size="12" baseType="variant">
      <vt:variant>
        <vt:i4>7274591</vt:i4>
      </vt:variant>
      <vt:variant>
        <vt:i4>3</vt:i4>
      </vt:variant>
      <vt:variant>
        <vt:i4>0</vt:i4>
      </vt:variant>
      <vt:variant>
        <vt:i4>5</vt:i4>
      </vt:variant>
      <vt:variant>
        <vt:lpwstr>D:\Users\Antikon\SITE\IPM\Нанофизика и наноэлектроника\2013\final\sidoroff@mail.ru</vt:lpwstr>
      </vt:variant>
      <vt:variant>
        <vt:lpwstr/>
      </vt:variant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D:\Users\Antikon\SITE\IPM\Нанофизика и наноэлектроника\2013\final\petrov@mail.ru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подготовки тезисов докладов</dc:title>
  <dc:subject/>
  <dc:creator>Tatarskiy Dmitry</dc:creator>
  <cp:keywords/>
  <dc:description/>
  <cp:lastModifiedBy>Вячеслав Нестеров</cp:lastModifiedBy>
  <cp:revision>33</cp:revision>
  <cp:lastPrinted>2023-11-13T10:32:00Z</cp:lastPrinted>
  <dcterms:created xsi:type="dcterms:W3CDTF">2024-01-09T16:37:00Z</dcterms:created>
  <dcterms:modified xsi:type="dcterms:W3CDTF">2024-01-17T12:40:00Z</dcterms:modified>
</cp:coreProperties>
</file>